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E327C73" w:rsidR="005E438A" w:rsidRPr="00303880" w:rsidRDefault="00D125C7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125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防水シート（屋根下葺材）敷き込み作業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40FAF802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6A98E3D9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28725A8D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D125C7" w:rsidRPr="0025308D" w14:paraId="27867C4F" w14:textId="77777777" w:rsidTr="00250D15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56D0931E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運搬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36468915" w:rsidR="00D125C7" w:rsidRPr="00250D15" w:rsidRDefault="00D125C7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１）トラックに積み込む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905CFA8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・運搬中車の振動で、防水シート（屋根葺材）が第三者の車等に落下し事故となる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481D4C78" w14:textId="36E99220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D125C7" w:rsidRPr="00250D15" w:rsidRDefault="00D125C7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3BE87A79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・防水シート（屋根下葺材）の積込みは、立積みとしロープ掛けをして運搬する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60AF3D3C" w:rsidR="00D125C7" w:rsidRPr="00250D15" w:rsidRDefault="00D125C7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5A378CC" w14:textId="77777777" w:rsidR="00D125C7" w:rsidRDefault="00D125C7" w:rsidP="00D125C7">
            <w:pPr>
              <w:ind w:left="200" w:hangingChars="100" w:hanging="200"/>
              <w:rPr>
                <w:sz w:val="20"/>
                <w:szCs w:val="20"/>
              </w:rPr>
            </w:pPr>
            <w:r w:rsidRPr="00D125C7">
              <w:rPr>
                <w:rFonts w:hint="eastAsia"/>
                <w:sz w:val="20"/>
                <w:szCs w:val="20"/>
              </w:rPr>
              <w:t>・防水シート（屋根下葺材）を室外に保管する場合は汚れ、外傷防止のため、上からシートで養生して、風に飛ばされないようにロープでしっかり縛り、重しを乗せておく。ただし、雨天時、室外仮置きは禁止する</w:t>
            </w:r>
          </w:p>
          <w:p w14:paraId="043EDD75" w14:textId="77777777" w:rsidR="00D125C7" w:rsidRDefault="00D125C7" w:rsidP="00D125C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6693CD" w14:textId="77777777" w:rsidR="00250D15" w:rsidRDefault="00250D15" w:rsidP="00D125C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6C8F6E" w14:textId="77777777" w:rsidR="00250D15" w:rsidRDefault="00250D15" w:rsidP="00D125C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F8A9DE" w14:textId="77777777" w:rsidR="00250D15" w:rsidRDefault="00250D15" w:rsidP="00D125C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FCDC95" w14:textId="77777777" w:rsidR="00250D15" w:rsidRDefault="00250D15" w:rsidP="00D125C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8CE6FE" w14:textId="7BC4F7CD" w:rsidR="00B91F81" w:rsidRPr="00D125C7" w:rsidRDefault="00D125C7" w:rsidP="00250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AC295FC" wp14:editId="6B99E130">
                  <wp:extent cx="1863717" cy="2012358"/>
                  <wp:effectExtent l="0" t="0" r="3810" b="6985"/>
                  <wp:docPr id="92606462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13" cy="203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5C7" w:rsidRPr="0025308D" w14:paraId="263D27A9" w14:textId="77777777" w:rsidTr="00250D15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D125C7" w:rsidRPr="00250D15" w:rsidRDefault="00D125C7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56AF30BC" w:rsidR="00D125C7" w:rsidRPr="00250D15" w:rsidRDefault="00D125C7" w:rsidP="00250D1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２）防水シート（屋根下葺材）を下ろす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4AADDD81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・防水シート（屋根下葺材）を下ろすとき、意気が合わず、荷受け作業員の足に落しケガをする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CFAC0A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6B07E401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C2FB8B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8BCAA" w14:textId="77777777" w:rsidR="00D125C7" w:rsidRPr="00250D15" w:rsidRDefault="00D125C7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49DEC363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・防水シート（屋根下葺材）の荷下ろし時は、上下の作業員が声を掛け合って、確認し手渡しする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17CEC700" w:rsidR="00D125C7" w:rsidRPr="00250D15" w:rsidRDefault="00D125C7" w:rsidP="00250D1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31E25DF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9FCF08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D6126B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8D424D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D125C7" w:rsidRPr="00742927" w:rsidRDefault="00D125C7" w:rsidP="00D125C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25C7" w:rsidRPr="0025308D" w14:paraId="3EA06EE7" w14:textId="77777777" w:rsidTr="00250D15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D125C7" w:rsidRPr="00250D15" w:rsidRDefault="00D125C7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31A73DD2" w:rsidR="00D125C7" w:rsidRPr="00250D15" w:rsidRDefault="00D125C7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３）保管小屋に運搬する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14BA0C44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・運搬時防水シート（屋根下葺材）が通路周りの障害物に接触し、バランスを崩し転倒する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7FBD965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43CFEDF7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AE8FF0A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8CE218" w14:textId="77777777" w:rsidR="00D125C7" w:rsidRPr="00250D15" w:rsidRDefault="00D125C7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5A0EB524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・防水シート（屋根下葺材）運搬中は、障害物を避け前方を良く見て運搬する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01481919" w:rsidR="00D125C7" w:rsidRPr="00250D15" w:rsidRDefault="00D125C7" w:rsidP="00250D1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FF2A69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70AAE3F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FCB9841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09CC8A2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D125C7" w:rsidRPr="00742927" w:rsidRDefault="00D125C7" w:rsidP="00D125C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25C7" w:rsidRPr="0025308D" w14:paraId="3BAE0EE2" w14:textId="77777777" w:rsidTr="00250D15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D125C7" w:rsidRPr="00250D15" w:rsidRDefault="00D125C7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05E042CA" w:rsidR="00D125C7" w:rsidRPr="00250D15" w:rsidRDefault="00D125C7" w:rsidP="00250D1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４）保管小屋に保管する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7F934D3D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・防水シート（屋根下葺材）を室外に仮置きし、雨や露で吸湿しだめにする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F72BF7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185E5D2D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2954E5" w14:textId="77777777" w:rsidR="00D125C7" w:rsidRPr="00250D15" w:rsidRDefault="00D125C7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AAD553" w14:textId="77777777" w:rsidR="00D125C7" w:rsidRPr="00250D15" w:rsidRDefault="00D125C7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4B127EF3" w:rsidR="00D125C7" w:rsidRPr="00250D15" w:rsidRDefault="00D125C7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・防水シート（屋根下葺材）は、直射日光を避け仮設小屋に、立積み又はパレット上に保管する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1F9CFB22" w:rsidR="00D125C7" w:rsidRPr="00250D15" w:rsidRDefault="00D125C7" w:rsidP="00250D1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AB9D226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5BFF230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FBB1B57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14B4D8" w14:textId="77777777" w:rsidR="00D125C7" w:rsidRPr="00380272" w:rsidRDefault="00D125C7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D125C7" w:rsidRPr="00742927" w:rsidRDefault="00D125C7" w:rsidP="00D125C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50D15" w:rsidRPr="0025308D" w14:paraId="0F4260C1" w14:textId="77777777" w:rsidTr="00250D15">
        <w:trPr>
          <w:cantSplit/>
          <w:trHeight w:val="167"/>
        </w:trPr>
        <w:tc>
          <w:tcPr>
            <w:tcW w:w="2255" w:type="dxa"/>
            <w:vMerge w:val="restart"/>
          </w:tcPr>
          <w:p w14:paraId="6681DD64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敷き込み</w:t>
            </w:r>
          </w:p>
          <w:p w14:paraId="5A2F6B73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30DFBB4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8A24E3E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AD058F1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CAB8123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B6FF0B3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22EF1F5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19F43F4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4665601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B1E67F1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22999A9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3A4B970" w14:textId="77777777" w:rsid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B60ECA5" w14:textId="69F3B3CD" w:rsidR="00250D15" w:rsidRP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09FB8317" w:rsidR="00250D15" w:rsidRPr="00250D15" w:rsidRDefault="00250D15" w:rsidP="00250D1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１）防水シートを屋根上に運搬する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3F2A507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・防水シートを荷揚げ中、荷の固定が悪く、搬器の振動で荷が落下する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8CC774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4FCC797E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25DB422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D462A2" w14:textId="77777777" w:rsidR="00250D15" w:rsidRPr="00250D15" w:rsidRDefault="00250D15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6779F419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・防水シート荷上げ作業は、ロープ掛けをし、荷を固定して荷上げする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4C965BA4" w:rsidR="00250D15" w:rsidRPr="00250D15" w:rsidRDefault="00250D15" w:rsidP="00250D1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0CE9E1B" w14:textId="77777777" w:rsidR="00250D15" w:rsidRPr="00380272" w:rsidRDefault="00250D15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1945B28" w14:textId="77777777" w:rsidR="00250D15" w:rsidRPr="00380272" w:rsidRDefault="00250D15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379F65A" w14:textId="77777777" w:rsidR="00250D15" w:rsidRPr="00380272" w:rsidRDefault="00250D15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ECDF52" w14:textId="77777777" w:rsidR="00250D15" w:rsidRPr="00380272" w:rsidRDefault="00250D15" w:rsidP="00D125C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250D15" w:rsidRPr="00742927" w:rsidRDefault="00250D15" w:rsidP="00D125C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50D15" w:rsidRPr="0025308D" w14:paraId="40E19FC5" w14:textId="77777777" w:rsidTr="00250D15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250D15" w:rsidRP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02AE914E" w:rsidR="00250D15" w:rsidRP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２）防水シートを軒先部に敷き込む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6F263CF9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・防水シート敷き込み作業中、足を滑らせ、軒先から転落する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40E4363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323BD98C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15AC9F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8C24A9" w14:textId="77777777" w:rsidR="00250D15" w:rsidRPr="00250D15" w:rsidRDefault="00250D15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0A485F1B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・軒先部の防水シート作業は、足場上から安全帯を使用して施工し、軒先水切りに300mm重ねて施工する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1575462F" w:rsidR="00250D15" w:rsidRPr="00250D15" w:rsidRDefault="00250D15" w:rsidP="00250D1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ABAE3B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47B513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FA50C0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FF8AE16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250D15" w:rsidRPr="00742927" w:rsidRDefault="00250D15" w:rsidP="00B91F8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50D15" w:rsidRPr="0025308D" w14:paraId="45876C17" w14:textId="77777777" w:rsidTr="00250D15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63689F47" w:rsidR="00250D15" w:rsidRPr="00250D15" w:rsidRDefault="00250D15" w:rsidP="00250D1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３）防水シートをケラバ部に敷き込む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57CE29F8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・ケラバ部にのぼり木取付中、上下移動で足を滑らせ、転落する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C205FC" w14:textId="1457CF80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C605F" w14:textId="3C2FE458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BA15D2" w14:textId="418C3DE9" w:rsidR="00250D15" w:rsidRPr="00250D15" w:rsidRDefault="00250D15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E3F620" w14:textId="51FF1317" w:rsidR="00250D15" w:rsidRPr="00250D15" w:rsidRDefault="00250D15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349971BE" w:rsidR="00250D15" w:rsidRPr="00250D15" w:rsidRDefault="00250D15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・ケラバ部は足場上から安全帯を使用して施工し、防水シートを張りのぼり木を取付ける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DAD4F00" w:rsidR="00250D15" w:rsidRPr="00250D15" w:rsidRDefault="00250D15" w:rsidP="00250D1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50D15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B24B5C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01BA67" w14:textId="7D946D3F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58BAD0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039CA5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250D15" w:rsidRPr="0025308D" w:rsidRDefault="00250D15" w:rsidP="00B91F81">
            <w:pPr>
              <w:rPr>
                <w:rFonts w:ascii="ＭＳ 明朝" w:hAnsi="ＭＳ 明朝"/>
              </w:rPr>
            </w:pPr>
          </w:p>
        </w:tc>
      </w:tr>
      <w:tr w:rsidR="00250D15" w:rsidRPr="0025308D" w14:paraId="652372CE" w14:textId="77777777" w:rsidTr="00E80176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45919DC" w14:textId="77777777" w:rsidR="00250D15" w:rsidRPr="00380272" w:rsidRDefault="00250D15" w:rsidP="00B91F8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229D2C" w14:textId="1E0F2F7C" w:rsidR="00250D15" w:rsidRPr="00380272" w:rsidRDefault="00250D15" w:rsidP="00B91F81">
            <w:pPr>
              <w:ind w:left="160" w:hangingChars="100" w:hanging="160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D7D940" wp14:editId="7BA48BA6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267969</wp:posOffset>
                      </wp:positionV>
                      <wp:extent cx="2581275" cy="504825"/>
                      <wp:effectExtent l="0" t="0" r="0" b="9525"/>
                      <wp:wrapNone/>
                      <wp:docPr id="611605592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F1BD8" w14:textId="77777777" w:rsidR="00250D15" w:rsidRPr="00B91F81" w:rsidRDefault="00250D15" w:rsidP="00250D1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91F8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・屋根下葺材は、軒先から進め、屋根下葺材の重ねは、長手方向200mm、幅方向（流れ方向）100mm以上が一般的である</w:t>
                                  </w:r>
                                </w:p>
                                <w:p w14:paraId="27BEEA82" w14:textId="5A19C696" w:rsidR="00250D15" w:rsidRPr="00250D15" w:rsidRDefault="00250D15" w:rsidP="00250D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7D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58.1pt;margin-top:21.1pt;width:203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JB4AEAAKEDAAAOAAAAZHJzL2Uyb0RvYy54bWysU9uO0zAQfUfiHyy/01zUsCVqulp2tQhp&#10;YZEWPsBxnMQi8Zix26R8PWOn2y3whnix7JnJmXPOTLbX8ziwg0KnwVQ8W6WcKSOh0aar+Lev9282&#10;nDkvTCMGMKriR+X49e71q+1kS5VDD0OjkBGIceVkK957b8skcbJXo3ArsMpQsgUchacndkmDYiL0&#10;cUjyNH2bTICNRZDKOYreLUm+i/htq6R/bFunPBsqTtx8PDGedTiT3VaUHQrba3miIf6BxSi0oaZn&#10;qDvhBduj/gtq1BLBQetXEsYE2lZLFTWQmiz9Q81TL6yKWsgcZ882uf8HKz8fnuwXZH5+DzMNMIpw&#10;9gHkd8cM3PbCdOoGEaZeiYYaZ8GyZLKuPH0arHalCyD19AkaGrLYe4hAc4tjcIV0MkKnARzPpqvZ&#10;M0nBvNhk+VXBmaRcka43eRFbiPL5a4vOf1AwsnCpONJQI7o4PDgf2IjyuSQ0M3CvhyEOdjC/Bagw&#10;RCL7QHih7ud6puqgoobmSDoQlj2hvaZLD/iTs4l2pOLux16g4mz4aMiLd9l6HZYqPtbFVU4PvMzU&#10;lxlhJEFV3HO2XG/9soh7i7rrqdPivoEb8q/VUdoLqxNv2oOo+LSzYdEu37Hq5c/a/QIAAP//AwBQ&#10;SwMEFAAGAAgAAAAhAICoc9feAAAACgEAAA8AAABkcnMvZG93bnJldi54bWxMj8FOwzAMhu9IvENk&#10;JG4saRgrlKYTAnEFMdgkblnjtRWNUzXZWt4ec4KTZfnT7+8v17PvxQnH2AUykC0UCKQ6uI4aAx/v&#10;z1e3IGKy5GwfCA18Y4R1dX5W2sKFid7wtEmN4BCKhTXQpjQUUsa6RW/jIgxIfDuE0dvE69hIN9qJ&#10;w30vtVIr6W1H/KG1Az62WH9tjt7A9uXwuVuq1+bJ3wxTmJUkfyeNubyYH+5BJJzTHwy/+qwOFTvt&#10;w5FcFL2B62ylGTWw1DwZyLXOQeyZ1FkOsirl/wrVDwAAAP//AwBQSwECLQAUAAYACAAAACEAtoM4&#10;kv4AAADhAQAAEwAAAAAAAAAAAAAAAAAAAAAAW0NvbnRlbnRfVHlwZXNdLnhtbFBLAQItABQABgAI&#10;AAAAIQA4/SH/1gAAAJQBAAALAAAAAAAAAAAAAAAAAC8BAABfcmVscy8ucmVsc1BLAQItABQABgAI&#10;AAAAIQDyZbJB4AEAAKEDAAAOAAAAAAAAAAAAAAAAAC4CAABkcnMvZTJvRG9jLnhtbFBLAQItABQA&#10;BgAIAAAAIQCAqHPX3gAAAAoBAAAPAAAAAAAAAAAAAAAAADoEAABkcnMvZG93bnJldi54bWxQSwUG&#10;AAAAAAQABADzAAAARQUAAAAA&#10;" filled="f" stroked="f">
                      <v:textbox>
                        <w:txbxContent>
                          <w:p w14:paraId="749F1BD8" w14:textId="77777777" w:rsidR="00250D15" w:rsidRPr="00B91F81" w:rsidRDefault="00250D15" w:rsidP="00250D1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91F8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・屋根下葺材は、軒先から進め、屋根下葺材の重ねは、長手方向200mm、幅方向（流れ方向）100mm以上が一般的である</w:t>
                            </w:r>
                          </w:p>
                          <w:p w14:paraId="27BEEA82" w14:textId="5A19C696" w:rsidR="00250D15" w:rsidRPr="00250D15" w:rsidRDefault="00250D15" w:rsidP="00250D1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5332BB59" wp14:editId="014B8ED3">
                  <wp:extent cx="1819275" cy="1228725"/>
                  <wp:effectExtent l="0" t="0" r="9525" b="9525"/>
                  <wp:docPr id="63781549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6D7EF1" w14:textId="63E455E2" w:rsidR="00250D15" w:rsidRPr="00380272" w:rsidRDefault="00250D15" w:rsidP="00B91F81">
            <w:pPr>
              <w:ind w:left="160" w:hangingChars="100" w:hanging="160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304C7D" wp14:editId="49BFB9D5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257810</wp:posOffset>
                      </wp:positionV>
                      <wp:extent cx="2581275" cy="504825"/>
                      <wp:effectExtent l="0" t="0" r="0" b="9525"/>
                      <wp:wrapNone/>
                      <wp:docPr id="42207164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41B629" w14:textId="77777777" w:rsidR="00250D15" w:rsidRPr="00B91F81" w:rsidRDefault="00250D15" w:rsidP="00250D1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B91F81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250D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勾配屋根は、滑りやすいので、足場、安全帯等の安全対策を行い、正しい服装で、保護具を使用し、指定の履き物を使用して作業する</w:t>
                                  </w:r>
                                </w:p>
                                <w:p w14:paraId="3A483A21" w14:textId="77777777" w:rsidR="00250D15" w:rsidRPr="00250D15" w:rsidRDefault="00250D15" w:rsidP="00250D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4C7D" id="_x0000_s1027" type="#_x0000_t202" style="position:absolute;left:0;text-align:left;margin-left:192.5pt;margin-top:20.3pt;width:203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gN4wEAAKgDAAAOAAAAZHJzL2Uyb0RvYy54bWysU9uO0zAQfUfiHyy/01zUsiVqulp2tQhp&#10;YZEWPsBxnMQi8Zix26R8PWMn2y3whnixPDPOmXPOTHbX09Czo0KnwZQ8W6WcKSOh1qYt+bev92+2&#10;nDkvTC16MKrkJ+X49f71q91oC5VDB32tkBGIccVoS955b4skcbJTg3ArsMpQsQEchKcQ26RGMRL6&#10;0Cd5mr5NRsDaIkjlHGXv5iLfR/ymUdI/No1TnvUlJ24+nhjPKpzJfieKFoXttFxoiH9gMQhtqOkZ&#10;6k54wQ6o/4IatERw0PiVhCGBptFSRQ2kJkv/UPPUCauiFjLH2bNN7v/Bys/HJ/sFmZ/ew0QDjCKc&#10;fQD53TEDt50wrbpBhLFToqbGWbAsGa0rlk+D1a5wAaQaP0FNQxYHDxFoanAIrpBORug0gNPZdDV5&#10;JimZb7ZZfrXhTFJtk663+Sa2EMXz1xad/6BgYOFScqShRnRxfHA+sBHF85PQzMC97vs42N78lqCH&#10;IRPZB8IzdT9VE9P1Ii2IqaA+kRyEeV1ovenSAf7kbKRVKbn7cRCoOOs/GrLkXbZeh92KwXpzlVOA&#10;l5XqsiKMJKiSe87m662f9/FgUbcddZqHYOCGbGx0VPjCaqFP6xCFL6sb9u0yjq9efrD9LwAAAP//&#10;AwBQSwMEFAAGAAgAAAAhAAM/G9PfAAAACgEAAA8AAABkcnMvZG93bnJldi54bWxMj8tOwzAQRfdI&#10;/QdrkLqjdtqmjxCnQiC2IApFYufG0yRqPI5itwl/z7CC5WiO7j03342uFVfsQ+NJQzJTIJBKbxuq&#10;NHy8P99tQIRoyJrWE2r4xgC7YnKTm8z6gd7wuo+V4BAKmdFQx9hlUoayRmfCzHdI/Dv53pnIZ19J&#10;25uBw10r50qtpDMNcUNtOnyssTzvL07D4eX09blUr9WTS7vBj0qS20qtp7fjwz2IiGP8g+FXn9Wh&#10;YKejv5ANotWw2KS8JWpYqhUIBtbbJAVxZHKuEpBFLv9PKH4AAAD//wMAUEsBAi0AFAAGAAgAAAAh&#10;ALaDOJL+AAAA4QEAABMAAAAAAAAAAAAAAAAAAAAAAFtDb250ZW50X1R5cGVzXS54bWxQSwECLQAU&#10;AAYACAAAACEAOP0h/9YAAACUAQAACwAAAAAAAAAAAAAAAAAvAQAAX3JlbHMvLnJlbHNQSwECLQAU&#10;AAYACAAAACEACA6IDeMBAACoAwAADgAAAAAAAAAAAAAAAAAuAgAAZHJzL2Uyb0RvYy54bWxQSwEC&#10;LQAUAAYACAAAACEAAz8b098AAAAKAQAADwAAAAAAAAAAAAAAAAA9BAAAZHJzL2Rvd25yZXYueG1s&#10;UEsFBgAAAAAEAAQA8wAAAEkFAAAAAA==&#10;" filled="f" stroked="f">
                      <v:textbox>
                        <w:txbxContent>
                          <w:p w14:paraId="2641B629" w14:textId="77777777" w:rsidR="00250D15" w:rsidRPr="00B91F81" w:rsidRDefault="00250D15" w:rsidP="00250D1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B91F8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250D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勾配屋根は、滑りやすいので、足場、安全帯等の安全対策を行い、正しい服装で、保護具を使用し、指定の履き物を使用して作業する</w:t>
                            </w:r>
                          </w:p>
                          <w:p w14:paraId="3A483A21" w14:textId="77777777" w:rsidR="00250D15" w:rsidRPr="00250D15" w:rsidRDefault="00250D15" w:rsidP="00250D1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29C47C27" wp14:editId="6D56C8DB">
                  <wp:extent cx="2247900" cy="1190625"/>
                  <wp:effectExtent l="0" t="0" r="0" b="9525"/>
                  <wp:docPr id="7149273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0ABAD48" w14:textId="77777777" w:rsidR="00250D15" w:rsidRPr="0025308D" w:rsidRDefault="00250D15" w:rsidP="00B91F81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7E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BE5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B31017C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F6259D" w:rsidRPr="0025308D" w14:paraId="432C96DE" w14:textId="77777777" w:rsidTr="00F6259D">
        <w:trPr>
          <w:cantSplit/>
          <w:trHeight w:val="167"/>
        </w:trPr>
        <w:tc>
          <w:tcPr>
            <w:tcW w:w="2255" w:type="dxa"/>
            <w:vMerge w:val="restart"/>
          </w:tcPr>
          <w:p w14:paraId="436F2BF5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  <w:szCs w:val="21"/>
              </w:rPr>
              <w:t>（続き）</w:t>
            </w:r>
          </w:p>
          <w:p w14:paraId="70966EA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BDD08C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AB9D4D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472A3F7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99DAFC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F5773FC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89C38CC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3F16DFF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7E0185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4217351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4C9830D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3F07D10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242FB21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036108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85B4349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D0F5C29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9E8A5F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7D98322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8C45A4C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BEFD0EE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BC018EC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3EC13A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BF5E36D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1BFBAB9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1DD7EFE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E16EDCA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75183F6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3BADED2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0E23F19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E9B04B0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F540AEE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D1242AA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188098" w14:textId="77777777" w:rsid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B5C62F1" w14:textId="4FCF3606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29854AB4" w:rsidR="00F6259D" w:rsidRPr="00F6259D" w:rsidRDefault="00F6259D" w:rsidP="00F6259D">
            <w:pPr>
              <w:ind w:left="100" w:hanging="100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  <w:szCs w:val="21"/>
              </w:rPr>
              <w:t>４）</w:t>
            </w:r>
            <w:r w:rsidRPr="00F6259D">
              <w:rPr>
                <w:rFonts w:ascii="ＭＳ 明朝" w:hAnsi="ＭＳ 明朝" w:hint="eastAsia"/>
              </w:rPr>
              <w:t>増張り防水シートを立ち上げる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158DB39F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・増張り作業中、のぼり木につまずきバランスを崩し、転落する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0926F7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28C6D9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6122B6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7D7C95" w14:textId="77777777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8706954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・増張り作業は足場上から安全帯を使用して施工し、のぼり木上に増張りをする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0B85C251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345FC7C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F3E4A2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D96EE8C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24A5D96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A8B7FC6" w14:textId="7CA0D50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14EC2F6" wp14:editId="37D4DFF7">
                  <wp:extent cx="2266950" cy="1447800"/>
                  <wp:effectExtent l="0" t="0" r="0" b="0"/>
                  <wp:docPr id="134494842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72A4E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F64A953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1D81A04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3C1352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F804FA5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AC41B8C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D1118DB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9112A8F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B6BB5A9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B4FB465" w14:textId="7777777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D7DD5B" w14:textId="0AE5AD91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E315500" w14:textId="77777777" w:rsidR="00911DBB" w:rsidRDefault="00911DBB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BB40A89" w14:textId="77777777" w:rsidR="00911DBB" w:rsidRDefault="00911DBB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EC10E51" w14:textId="77777777" w:rsidR="00911DBB" w:rsidRDefault="00911DBB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4F9A806" w14:textId="77777777" w:rsidR="00911DBB" w:rsidRDefault="00911DBB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D2B7BDF" w14:textId="77777777" w:rsidR="00911DBB" w:rsidRDefault="00911DBB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01E13A2" w14:textId="284046C7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  <w:r w:rsidRPr="00F6259D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597584" wp14:editId="686AEF0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233680</wp:posOffset>
                      </wp:positionV>
                      <wp:extent cx="1581150" cy="476250"/>
                      <wp:effectExtent l="0" t="0" r="0" b="0"/>
                      <wp:wrapNone/>
                      <wp:docPr id="1446925236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FDA25" w14:textId="180E5443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棟芯の反対側まで</w:t>
                                  </w:r>
                                </w:p>
                                <w:p w14:paraId="3E109BED" w14:textId="3A86C295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二重に重ね</w:t>
                                  </w:r>
                                </w:p>
                                <w:p w14:paraId="083880FE" w14:textId="5BEB374C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水流れ方向に重ね張りで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97584" id="_x0000_s1028" type="#_x0000_t202" style="position:absolute;left:0;text-align:left;margin-left:4.15pt;margin-top:18.4pt;width:124.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sh4gEAAKgDAAAOAAAAZHJzL2Uyb0RvYy54bWysU9tu2zAMfR+wfxD0vjg2krYz4hRdiw4D&#10;ugvQ9QNkWbKF2aJGKbGzrx8lp2m2vg17EUhRPjznkN5cT0PP9gq9AVvxfLHkTFkJjbFtxZ++37+7&#10;4swHYRvRg1UVPyjPr7dv32xGV6oCOugbhYxArC9HV/EuBFdmmZedGoRfgFOWihpwEIFSbLMGxUjo&#10;Q58Vy+VFNgI2DkEq7+n2bi7ybcLXWsnwVWuvAusrTtxCOjGddTyz7UaULQrXGXmkIf6BxSCMpaYn&#10;qDsRBNuheQU1GIngQYeFhCEDrY1USQOpyZd/qXnshFNJC5nj3ckm//9g5Zf9o/uGLEwfYKIBJhHe&#10;PYD84ZmF207YVt0gwtgp0VDjPFqWjc6Xx0+j1b70EaQeP0NDQxa7AAlo0jhEV0gnI3QawOFkupoC&#10;k7Hl+irP11SSVFtdXhQUxxaifP7aoQ8fFQwsBhVHGmpCF/sHH+anz09iMwv3pu/TYHv7xwVhxpvE&#10;PhKeqYepnphpKl7EvlFMDc2B5CDM60LrTUEH+IuzkVal4v7nTqDirP9kyZL3+WoVdyslq/VlQQme&#10;V+rzirCSoCoeOJvD2zDv486haTvqNA/Bwg3ZqE1S+MLqSJ/WIXl0XN24b+d5evXyg21/AwAA//8D&#10;AFBLAwQUAAYACAAAACEADMRbIN0AAAAIAQAADwAAAGRycy9kb3ducmV2LnhtbEyPwU7DMBBE70j8&#10;g7WVuFE7LS0hjVMhEFdQC63EzY23SUS8jmK3CX/f7QmOO/M0O5OvR9eKM/ah8aQhmSoQSKW3DVUa&#10;vj7f7lMQIRqypvWEGn4xwLq4vclNZv1AGzxvYyU4hEJmNNQxdpmUoazRmTD1HRJ7R987E/nsK2l7&#10;M3C4a+VMqaV0piH+UJsOX2osf7Ynp2H3fvzeP6iP6tUtusGPSpJ7klrfTcbnFYiIY/yD4Vqfq0PB&#10;nQ7+RDaIVkM6Z1DDfMkD2J4tHlk4MJckKcgil/8HFBcAAAD//wMAUEsBAi0AFAAGAAgAAAAhALaD&#10;OJL+AAAA4QEAABMAAAAAAAAAAAAAAAAAAAAAAFtDb250ZW50X1R5cGVzXS54bWxQSwECLQAUAAYA&#10;CAAAACEAOP0h/9YAAACUAQAACwAAAAAAAAAAAAAAAAAvAQAAX3JlbHMvLnJlbHNQSwECLQAUAAYA&#10;CAAAACEAu9HbIeIBAACoAwAADgAAAAAAAAAAAAAAAAAuAgAAZHJzL2Uyb0RvYy54bWxQSwECLQAU&#10;AAYACAAAACEADMRbIN0AAAAIAQAADwAAAAAAAAAAAAAAAAA8BAAAZHJzL2Rvd25yZXYueG1sUEsF&#10;BgAAAAAEAAQA8wAAAEYFAAAAAA==&#10;" filled="f" stroked="f">
                      <v:textbox>
                        <w:txbxContent>
                          <w:p w14:paraId="606FDA25" w14:textId="180E5443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棟芯の反対側まで</w:t>
                            </w:r>
                          </w:p>
                          <w:p w14:paraId="3E109BED" w14:textId="3A86C295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二重に重ね</w:t>
                            </w:r>
                          </w:p>
                          <w:p w14:paraId="083880FE" w14:textId="5BEB374C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水流れ方向に重ね張りで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70F93" w14:textId="050A4F43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E3DA878" w14:textId="63B08CBD" w:rsidR="00F6259D" w:rsidRDefault="00F6259D" w:rsidP="00250D1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183FE53C" w:rsidR="00F6259D" w:rsidRPr="00742927" w:rsidRDefault="00F6259D" w:rsidP="00F6259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649F36E" wp14:editId="3E0CAB7D">
                  <wp:extent cx="1457325" cy="1558998"/>
                  <wp:effectExtent l="0" t="0" r="0" b="3175"/>
                  <wp:docPr id="162758343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55" cy="156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9D" w:rsidRPr="0025308D" w14:paraId="657A4459" w14:textId="77777777" w:rsidTr="00F6259D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01B50ECC" w:rsidR="00F6259D" w:rsidRPr="00F6259D" w:rsidRDefault="00F6259D" w:rsidP="00F6259D">
            <w:pPr>
              <w:ind w:left="100" w:hanging="100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  <w:szCs w:val="21"/>
              </w:rPr>
              <w:t>５）</w:t>
            </w:r>
            <w:r w:rsidRPr="00F6259D">
              <w:rPr>
                <w:rFonts w:ascii="ＭＳ 明朝" w:hAnsi="ＭＳ 明朝" w:hint="eastAsia"/>
              </w:rPr>
              <w:t>防水シートを平部に横に敷き込む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4ADAAF03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・防水シートをタッカー止め（ステップル）で仮止め作業中、足を滑らせ転落する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1B618E6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1E609FE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11A385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5EFCD4C" w14:textId="77777777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3FAC8659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</w:rPr>
              <w:t>・タッカー止め作業中は、安全帯を親綱にかけ作業する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515ABD2C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AC8B6F9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204D9E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F4E7440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FCE8A86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F6259D" w:rsidRPr="0025308D" w:rsidRDefault="00F6259D" w:rsidP="00250D15">
            <w:pPr>
              <w:rPr>
                <w:rFonts w:ascii="ＭＳ 明朝" w:hAnsi="ＭＳ 明朝"/>
              </w:rPr>
            </w:pPr>
          </w:p>
        </w:tc>
      </w:tr>
      <w:tr w:rsidR="00F6259D" w:rsidRPr="0025308D" w14:paraId="6BCA1787" w14:textId="77777777" w:rsidTr="00F6259D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100869B" w14:textId="3A68EE3B" w:rsidR="00F6259D" w:rsidRPr="00F6259D" w:rsidRDefault="00F6259D" w:rsidP="00F6259D">
            <w:pPr>
              <w:ind w:left="100" w:firstLineChars="900" w:firstLine="144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238243" wp14:editId="11C1A9CF">
                      <wp:simplePos x="0" y="0"/>
                      <wp:positionH relativeFrom="column">
                        <wp:posOffset>6817995</wp:posOffset>
                      </wp:positionH>
                      <wp:positionV relativeFrom="paragraph">
                        <wp:posOffset>544830</wp:posOffset>
                      </wp:positionV>
                      <wp:extent cx="2657475" cy="371475"/>
                      <wp:effectExtent l="0" t="0" r="0" b="9525"/>
                      <wp:wrapNone/>
                      <wp:docPr id="2100049170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CCBDD" w14:textId="6C0E44D3" w:rsidR="00F6259D" w:rsidRPr="00250D15" w:rsidRDefault="00F6259D" w:rsidP="00250D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50D1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・タッカー止めは、屋根下葺材の重ね部では</w:t>
                                  </w:r>
                                  <w:r w:rsidRPr="00250D1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300mm</w:t>
                                  </w:r>
                                  <w:r w:rsidRPr="00250D1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程度の間隔で、その他の部分は</w:t>
                                  </w:r>
                                  <w:r w:rsidRPr="00250D1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900mm</w:t>
                                  </w:r>
                                  <w:r w:rsidRPr="00250D15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の間隔で打込む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8243" id="_x0000_s1029" type="#_x0000_t202" style="position:absolute;left:0;text-align:left;margin-left:536.85pt;margin-top:42.9pt;width:209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Bt4gEAAKgDAAAOAAAAZHJzL2Uyb0RvYy54bWysU9uO0zAQfUfiHyy/0zSl3ULUdLXsahHS&#10;cpEWPsBxnMYi8ZgZt0n5esZOt1vgDfFijWecM+ecmWyux74TB4NkwZUyn82lME5Dbd2ulN++3r96&#10;IwUF5WrVgTOlPBqS19uXLzaDL8wCWuhqg4JBHBWDL2Ubgi+yjHRrekUz8MZxsQHsVeAr7rIa1cDo&#10;fZct5vOrbACsPYI2RJy9m4pym/CbxujwuWnIBNGVkrmFdGI6q3hm240qdqh8a/WJhvoHFr2yjpue&#10;oe5UUGKP9i+o3moEgibMNPQZNI3VJmlgNfn8DzWPrfImaWFzyJ9tov8Hqz8dHv0XFGF8ByMPMIkg&#10;/wD6OwkHt61yO3ODCENrVM2N82hZNngqTp9Gq6mgCFINH6HmIat9gAQ0NthHV1inYHQewPFsuhmD&#10;0JxcXK3Wy/VKCs211+s8xrGFKp6+9kjhvYFexKCUyENN6OrwQGF6+vQkNnNwb7suDbZzvyUYM2YS&#10;+0h4oh7GahS25uaxbxRTQX1kOQjTuvB6c9AC/pRi4FUpJf3YKzRSdB8cW/I2Xy7jbqXLcrVe8AUv&#10;K9VlRTnNUKUMUkzhbZj2ce/R7lruNA3BwQ3b2Nik8JnViT6vQ/LotLpx3y7v6dXzD7b9BQAA//8D&#10;AFBLAwQUAAYACAAAACEAiqogHd4AAAAMAQAADwAAAGRycy9kb3ducmV2LnhtbEyPy07DMBBF90j8&#10;gzVI7KhNmtI2xKkQiC2ohVZi58bTJCIeR7HbhL9nsoLdXM3RfeSb0bXign1oPGm4nykQSKW3DVUa&#10;Pj9e71YgQjRkTesJNfxggE1xfZWbzPqBtnjZxUqwCYXMaKhj7DIpQ1mjM2HmOyT+nXzvTGTZV9L2&#10;ZmBz18pEqQfpTEOcUJsOn2ssv3dnp2H/dvo6pOq9enGLbvCjkuTWUuvbm/HpEUTEMf7BMNXn6lBw&#10;p6M/kw2iZa2W8yWzGlYL3jAR6TpJQBynK52DLHL5f0TxCwAA//8DAFBLAQItABQABgAIAAAAIQC2&#10;gziS/gAAAOEBAAATAAAAAAAAAAAAAAAAAAAAAABbQ29udGVudF9UeXBlc10ueG1sUEsBAi0AFAAG&#10;AAgAAAAhADj9If/WAAAAlAEAAAsAAAAAAAAAAAAAAAAALwEAAF9yZWxzLy5yZWxzUEsBAi0AFAAG&#10;AAgAAAAhAErJoG3iAQAAqAMAAA4AAAAAAAAAAAAAAAAALgIAAGRycy9lMm9Eb2MueG1sUEsBAi0A&#10;FAAGAAgAAAAhAIqqIB3eAAAADAEAAA8AAAAAAAAAAAAAAAAAPAQAAGRycy9kb3ducmV2LnhtbFBL&#10;BQYAAAAABAAEAPMAAABHBQAAAAA=&#10;" filled="f" stroked="f">
                      <v:textbox>
                        <w:txbxContent>
                          <w:p w14:paraId="707CCBDD" w14:textId="6C0E44D3" w:rsidR="00F6259D" w:rsidRPr="00250D15" w:rsidRDefault="00F6259D" w:rsidP="00250D15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250D1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・タッカー止めは、屋根下葺材の重ね部では</w:t>
                            </w:r>
                            <w:r w:rsidRPr="00250D1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300mm</w:t>
                            </w:r>
                            <w:r w:rsidRPr="00250D1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程度の間隔で、その他の部分は</w:t>
                            </w:r>
                            <w:r w:rsidRPr="00250D1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900mm</w:t>
                            </w:r>
                            <w:r w:rsidRPr="00250D1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の間隔で打込む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59D">
              <w:rPr>
                <w:rFonts w:ascii="ＭＳ 明朝" w:hAnsi="ＭＳ 明朝" w:hint="eastAsia"/>
                <w:noProof/>
              </w:rPr>
              <w:drawing>
                <wp:inline distT="0" distB="0" distL="0" distR="0" wp14:anchorId="68C87E67" wp14:editId="67603DD9">
                  <wp:extent cx="2162175" cy="1854919"/>
                  <wp:effectExtent l="0" t="0" r="0" b="0"/>
                  <wp:docPr id="41911441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17" cy="185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59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F6259D">
              <w:rPr>
                <w:rFonts w:ascii="ＭＳ 明朝" w:hAnsi="ＭＳ 明朝" w:hint="eastAsia"/>
                <w:noProof/>
              </w:rPr>
              <w:drawing>
                <wp:inline distT="0" distB="0" distL="0" distR="0" wp14:anchorId="5E4AFCD4" wp14:editId="0FF8F0BB">
                  <wp:extent cx="2000250" cy="1876425"/>
                  <wp:effectExtent l="0" t="0" r="0" b="9525"/>
                  <wp:docPr id="31946222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C38D82D" w14:textId="77777777" w:rsidR="00F6259D" w:rsidRPr="0025308D" w:rsidRDefault="00F6259D" w:rsidP="00250D1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6259D" w:rsidRPr="0025308D" w14:paraId="352E9FD6" w14:textId="77777777" w:rsidTr="00F6259D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19BB90AA" w:rsidR="00F6259D" w:rsidRPr="00F6259D" w:rsidRDefault="00F6259D" w:rsidP="00F6259D">
            <w:pPr>
              <w:ind w:left="100" w:hanging="100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  <w:szCs w:val="21"/>
              </w:rPr>
              <w:t>６）</w:t>
            </w:r>
            <w:r w:rsidRPr="00F6259D">
              <w:rPr>
                <w:rFonts w:ascii="ＭＳ 明朝" w:hAnsi="ＭＳ 明朝" w:hint="eastAsia"/>
              </w:rPr>
              <w:t>防水シートを平棟部に敷き込む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5AE1A081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・防水シートを平棟に敷込み移動中、資材につまずきバランスを崩して転落する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461480D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15CE4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6972C12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8283E3" w14:textId="77777777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080980E6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・平棟の防水シート敷込み作業は、安全帯を親綱にかけ移動する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556BFB39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155E167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6B512B1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B9B0E2E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7BDA8C" w14:textId="77777777" w:rsidR="00F6259D" w:rsidRPr="00380272" w:rsidRDefault="00F6259D" w:rsidP="00250D1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F6259D" w:rsidRPr="0025308D" w:rsidRDefault="00F6259D" w:rsidP="00250D15">
            <w:pPr>
              <w:rPr>
                <w:rFonts w:ascii="ＭＳ 明朝" w:hAnsi="ＭＳ 明朝"/>
              </w:rPr>
            </w:pPr>
          </w:p>
        </w:tc>
      </w:tr>
      <w:tr w:rsidR="00F6259D" w:rsidRPr="0025308D" w14:paraId="69AF08B5" w14:textId="77777777" w:rsidTr="00F6259D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3555385" w14:textId="5D5CD457" w:rsidR="00F6259D" w:rsidRPr="00F6259D" w:rsidRDefault="00F6259D" w:rsidP="00F6259D">
            <w:pPr>
              <w:ind w:left="160" w:hangingChars="100" w:hanging="16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137DA6" wp14:editId="4DF40E35">
                      <wp:simplePos x="0" y="0"/>
                      <wp:positionH relativeFrom="column">
                        <wp:posOffset>8006715</wp:posOffset>
                      </wp:positionH>
                      <wp:positionV relativeFrom="paragraph">
                        <wp:posOffset>83185</wp:posOffset>
                      </wp:positionV>
                      <wp:extent cx="1581150" cy="371475"/>
                      <wp:effectExtent l="0" t="0" r="0" b="9525"/>
                      <wp:wrapNone/>
                      <wp:docPr id="1155913880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D4F08E" w14:textId="4BA95C4B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棟に100mm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以上重ねて掛け</w:t>
                                  </w:r>
                                </w:p>
                                <w:p w14:paraId="4C253FC1" w14:textId="1102C99D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中央から折重ねて張り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7DA6" id="_x0000_s1030" type="#_x0000_t202" style="position:absolute;left:0;text-align:left;margin-left:630.45pt;margin-top:6.55pt;width:124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0P4wEAAKgDAAAOAAAAZHJzL2Uyb0RvYy54bWysU12P0zAQfEfiP1h+p2lKSo+o6em40yGk&#10;40M6+AGOYycWides3Sbl17N2er0Cb4gXy/Y6szOzk+31NPTsoNAbsBXPF0vOlJXQGNtW/NvX+1dX&#10;nPkgbCN6sKriR+X59e7li+3oSrWCDvpGISMQ68vRVbwLwZVZ5mWnBuEX4JSlogYcRKAjtlmDYiT0&#10;oc9Wy+WbbARsHIJU3tPt3Vzku4SvtZLhs9ZeBdZXnLiFtGJa67hmu60oWxSuM/JEQ/wDi0EYS03P&#10;UHciCLZH8xfUYCSCBx0WEoYMtDZSJQ2kJl/+oeaxE04lLWSOd2eb/P+DlZ8Oj+4LsjC9g4kGmER4&#10;9wDyu2cWbjthW3WDCGOnREON82hZNjpfnj6NVvvSR5B6/AgNDVnsAySgSeMQXSGdjNBpAMez6WoK&#10;TMaW66s8X1NJUu31Ji8269RClE9fO/ThvYKBxU3FkYaa0MXhwYfIRpRPT2IzC/em79Nge/vbBT2M&#10;N4l9JDxTD1M9MdNUvIh9o5gamiPJQZjjQvGmTQf4k7ORolJx/2MvUHHWf7Bkydu8KGK20qFYb1Z0&#10;wMtKfVkRVhJUxQNn8/Y2zHncOzRtR53mIVi4IRu1SQqfWZ3oUxyS8FN0Y94uz+nV8w+2+wUAAP//&#10;AwBQSwMEFAAGAAgAAAAhAO3KstLeAAAACwEAAA8AAABkcnMvZG93bnJldi54bWxMj0FPwzAMhe9I&#10;/IfISNxY0sEKLU0nBOI6tA2QuGWN11Y0TtVka/n3807s5mc/PX+vWE6uE0ccQutJQzJTIJAqb1uq&#10;NXxu3++eQIRoyJrOE2r4wwDL8vqqMLn1I63xuIm14BAKudHQxNjnUoaqQWfCzPdIfNv7wZnIcqil&#10;HczI4a6Tc6VS6UxL/KExPb42WP1uDk7D12r/8/2gPuo3t+hHPylJLpNa395ML88gIk7x3wxnfEaH&#10;kpl2/kA2iI71PFUZe3m6T0CcHQuV8Wan4TFJQZaFvOxQngAAAP//AwBQSwECLQAUAAYACAAAACEA&#10;toM4kv4AAADhAQAAEwAAAAAAAAAAAAAAAAAAAAAAW0NvbnRlbnRfVHlwZXNdLnhtbFBLAQItABQA&#10;BgAIAAAAIQA4/SH/1gAAAJQBAAALAAAAAAAAAAAAAAAAAC8BAABfcmVscy8ucmVsc1BLAQItABQA&#10;BgAIAAAAIQD1FI0P4wEAAKgDAAAOAAAAAAAAAAAAAAAAAC4CAABkcnMvZTJvRG9jLnhtbFBLAQIt&#10;ABQABgAIAAAAIQDtyrLS3gAAAAsBAAAPAAAAAAAAAAAAAAAAAD0EAABkcnMvZG93bnJldi54bWxQ&#10;SwUGAAAAAAQABADzAAAASAUAAAAA&#10;" filled="f" stroked="f">
                      <v:textbox>
                        <w:txbxContent>
                          <w:p w14:paraId="21D4F08E" w14:textId="4BA95C4B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棟に100mm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以上重ねて掛け</w:t>
                            </w:r>
                          </w:p>
                          <w:p w14:paraId="4C253FC1" w14:textId="1102C99D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中央から折重ねて張り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59D">
              <w:rPr>
                <w:rFonts w:ascii="ＭＳ 明朝" w:hAnsi="ＭＳ 明朝" w:hint="eastAsia"/>
                <w:noProof/>
              </w:rPr>
              <w:drawing>
                <wp:inline distT="0" distB="0" distL="0" distR="0" wp14:anchorId="11E4E192" wp14:editId="1FE39BDE">
                  <wp:extent cx="2038350" cy="1190625"/>
                  <wp:effectExtent l="0" t="0" r="0" b="9525"/>
                  <wp:docPr id="208557646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59D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Pr="00F6259D">
              <w:rPr>
                <w:rFonts w:ascii="ＭＳ 明朝" w:hAnsi="ＭＳ 明朝" w:hint="eastAsia"/>
                <w:noProof/>
              </w:rPr>
              <w:drawing>
                <wp:inline distT="0" distB="0" distL="0" distR="0" wp14:anchorId="64DDC4A6" wp14:editId="01D0B9A7">
                  <wp:extent cx="1676400" cy="1194622"/>
                  <wp:effectExtent l="0" t="0" r="0" b="5715"/>
                  <wp:docPr id="1705779504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39" cy="119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B71D96D" w14:textId="77777777" w:rsidR="00F6259D" w:rsidRPr="0025308D" w:rsidRDefault="00F6259D" w:rsidP="00250D15">
            <w:pPr>
              <w:rPr>
                <w:rFonts w:ascii="ＭＳ 明朝" w:hAnsi="ＭＳ 明朝"/>
              </w:rPr>
            </w:pPr>
          </w:p>
        </w:tc>
      </w:tr>
      <w:tr w:rsidR="00F6259D" w:rsidRPr="0025308D" w14:paraId="68D39867" w14:textId="77777777" w:rsidTr="00F6259D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129F317E" w:rsidR="00F6259D" w:rsidRPr="00F6259D" w:rsidRDefault="00F6259D" w:rsidP="00F6259D">
            <w:pPr>
              <w:ind w:left="100" w:hanging="100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  <w:szCs w:val="21"/>
              </w:rPr>
              <w:t>７）</w:t>
            </w:r>
            <w:r w:rsidRPr="00F6259D">
              <w:rPr>
                <w:rFonts w:ascii="ＭＳ 明朝" w:hAnsi="ＭＳ 明朝" w:hint="eastAsia"/>
              </w:rPr>
              <w:t>防水シートを隅棟部に敷き込む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3B073F06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・足場上から隅棟部に敷込み中、無理な姿勢で足を滑らせ転落する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2D5B1EA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170A24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DECE06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6949F2" w14:textId="77777777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E595342" w:rsidR="00F6259D" w:rsidRPr="00F6259D" w:rsidRDefault="00F6259D" w:rsidP="00B24B4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・隅棟部の敷込み作業は、足場上から安全帯を使用して作業し、棟芯の反対側まで</w:t>
            </w:r>
            <w:r w:rsidR="00B24B4B">
              <w:rPr>
                <w:rFonts w:ascii="ＭＳ 明朝" w:hAnsi="ＭＳ 明朝" w:hint="eastAsia"/>
              </w:rPr>
              <w:t>２</w:t>
            </w:r>
            <w:r w:rsidRPr="00F6259D">
              <w:rPr>
                <w:rFonts w:ascii="ＭＳ 明朝" w:hAnsi="ＭＳ 明朝" w:hint="eastAsia"/>
              </w:rPr>
              <w:t>重に重ね敷き込む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1C06E2E2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B657B6" w14:textId="6844B5CD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4FC200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5D24E84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1B19F5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F6259D" w:rsidRPr="0025308D" w:rsidRDefault="00F6259D" w:rsidP="00F6259D">
            <w:pPr>
              <w:rPr>
                <w:rFonts w:ascii="ＭＳ 明朝" w:hAnsi="ＭＳ 明朝"/>
              </w:rPr>
            </w:pPr>
          </w:p>
        </w:tc>
      </w:tr>
      <w:tr w:rsidR="00F6259D" w:rsidRPr="0025308D" w14:paraId="4BABFE05" w14:textId="77777777" w:rsidTr="00F6259D">
        <w:trPr>
          <w:cantSplit/>
          <w:trHeight w:val="308"/>
        </w:trPr>
        <w:tc>
          <w:tcPr>
            <w:tcW w:w="2255" w:type="dxa"/>
            <w:vMerge/>
          </w:tcPr>
          <w:p w14:paraId="263AC58D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B9835F" w14:textId="2D0B3ACE" w:rsidR="00F6259D" w:rsidRPr="00F6259D" w:rsidRDefault="00F6259D" w:rsidP="00F6259D">
            <w:pPr>
              <w:ind w:left="210" w:hangingChars="100" w:hanging="210"/>
            </w:pPr>
            <w:r>
              <w:rPr>
                <w:rFonts w:ascii="ＭＳ 明朝" w:hAnsi="ＭＳ 明朝" w:hint="eastAsia"/>
                <w:szCs w:val="21"/>
              </w:rPr>
              <w:t>８）</w:t>
            </w:r>
            <w:r>
              <w:rPr>
                <w:rFonts w:hint="eastAsia"/>
              </w:rPr>
              <w:t>防水シートを壁取合部に敷き込む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F1A27C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AF35A1E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4D5206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F4880F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880EAC" w14:textId="77777777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A7A3E5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3473FA3" w14:textId="158C4B14" w:rsidR="00F6259D" w:rsidRPr="00F6259D" w:rsidRDefault="00F6259D" w:rsidP="00F6259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6139F1" w14:textId="1FB3E178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F89157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EC98B0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8AA68EF" w14:textId="77777777" w:rsidR="00F6259D" w:rsidRPr="00380272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888039" w14:textId="77777777" w:rsidR="00F6259D" w:rsidRPr="0025308D" w:rsidRDefault="00F6259D" w:rsidP="00F6259D">
            <w:pPr>
              <w:rPr>
                <w:rFonts w:ascii="ＭＳ 明朝" w:hAnsi="ＭＳ 明朝"/>
              </w:rPr>
            </w:pPr>
          </w:p>
        </w:tc>
      </w:tr>
      <w:tr w:rsidR="00F6259D" w:rsidRPr="0025308D" w14:paraId="5AFD4CD4" w14:textId="77777777" w:rsidTr="00735EA8">
        <w:trPr>
          <w:cantSplit/>
          <w:trHeight w:val="308"/>
        </w:trPr>
        <w:tc>
          <w:tcPr>
            <w:tcW w:w="2255" w:type="dxa"/>
            <w:vMerge/>
          </w:tcPr>
          <w:p w14:paraId="5BB68A4B" w14:textId="77777777" w:rsidR="00F6259D" w:rsidRPr="00F6259D" w:rsidRDefault="00F6259D" w:rsidP="00F6259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40D2768" w14:textId="3525B6A4" w:rsidR="00F6259D" w:rsidRPr="00380272" w:rsidRDefault="00F6259D" w:rsidP="00F6259D">
            <w:pPr>
              <w:ind w:left="160" w:hangingChars="100" w:hanging="16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4E236EF" wp14:editId="603C8C4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351155</wp:posOffset>
                      </wp:positionV>
                      <wp:extent cx="2352675" cy="504825"/>
                      <wp:effectExtent l="0" t="0" r="0" b="9525"/>
                      <wp:wrapNone/>
                      <wp:docPr id="79538228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AC351A" w14:textId="74C49454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桁方向、流れ方向とも壁面に300mm立ち上げ</w:t>
                                  </w:r>
                                </w:p>
                                <w:p w14:paraId="397DD534" w14:textId="1CC0A490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コーナー部は幅500mmを増張りし</w:t>
                                  </w:r>
                                </w:p>
                                <w:p w14:paraId="07301335" w14:textId="527FCF43" w:rsidR="00F6259D" w:rsidRPr="00F6259D" w:rsidRDefault="00F6259D" w:rsidP="00F6259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F6259D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壁取合部の周辺を増張りし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236EF" id="_x0000_s1031" type="#_x0000_t202" style="position:absolute;left:0;text-align:left;margin-left:23.1pt;margin-top:27.65pt;width:185.25pt;height:3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g5AEAAKgDAAAOAAAAZHJzL2Uyb0RvYy54bWysU1Fv0zAQfkfiP1h+p0lDu42o6TQ2DSGN&#10;gTT4AY5jJxaJz5zdJuXXc3a6rsAb4sXy3Tnffd93l831NPRsr9AbsBVfLnLOlJXQGNtW/NvX+zd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Txdl1cXK45k1Rb56urYp1aiPL5a4c+fFAwsHipONJQE7rYP/gQ2Yjy+UlsZuHe9H0abG9/S9DD&#10;mEnsI+GZepjqiZmGmse+UUwNzYHkIMzrQutNlw7wJ2cjrUrF/Y+dQMVZ/9GSJe+Wq1XcrRSs1pcF&#10;BXheqc8rwkqCqnjgbL7ehnkfdw5N21GneQgWbshGbZLCF1ZH+rQOSfhxdeO+ncfp1csPtv0FAAD/&#10;/wMAUEsDBBQABgAIAAAAIQBN/4y23gAAAAkBAAAPAAAAZHJzL2Rvd25yZXYueG1sTI/BTsMwEETv&#10;SPyDtUjcqN02CSXEqSoQVxBtQeLmxtskaryOYrcJf89yguNqnmbeFuvJdeKCQ2g9aZjPFAikytuW&#10;ag373cvdCkSIhqzpPKGGbwywLq+vCpNbP9I7XraxFlxCITcamhj7XMpQNehMmPkeibOjH5yJfA61&#10;tIMZudx1cqFUJp1piRca0+NTg9Vpe3YaPl6PX5+JequfXdqPflKS3IPU+vZm2jyCiDjFPxh+9Vkd&#10;SnY6+DPZIDoNSbZgUkOaLkFwnsyzexAHBpfJCmRZyP8flD8AAAD//wMAUEsBAi0AFAAGAAgAAAAh&#10;ALaDOJL+AAAA4QEAABMAAAAAAAAAAAAAAAAAAAAAAFtDb250ZW50X1R5cGVzXS54bWxQSwECLQAU&#10;AAYACAAAACEAOP0h/9YAAACUAQAACwAAAAAAAAAAAAAAAAAvAQAAX3JlbHMvLnJlbHNQSwECLQAU&#10;AAYACAAAACEAK3cYIOQBAACoAwAADgAAAAAAAAAAAAAAAAAuAgAAZHJzL2Uyb0RvYy54bWxQSwEC&#10;LQAUAAYACAAAACEATf+Mtt4AAAAJAQAADwAAAAAAAAAAAAAAAAA+BAAAZHJzL2Rvd25yZXYueG1s&#10;UEsFBgAAAAAEAAQA8wAAAEkFAAAAAA==&#10;" filled="f" stroked="f">
                      <v:textbox>
                        <w:txbxContent>
                          <w:p w14:paraId="10AC351A" w14:textId="74C49454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桁方向、流れ方向とも壁面に300mm立ち上げ</w:t>
                            </w:r>
                          </w:p>
                          <w:p w14:paraId="397DD534" w14:textId="1CC0A490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コーナー部は幅500mmを増張りし</w:t>
                            </w:r>
                          </w:p>
                          <w:p w14:paraId="07301335" w14:textId="527FCF43" w:rsidR="00F6259D" w:rsidRPr="00F6259D" w:rsidRDefault="00F6259D" w:rsidP="00F6259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F6259D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壁取合部の周辺を増張りし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655B828B" wp14:editId="4D786275">
                  <wp:extent cx="2447925" cy="1485900"/>
                  <wp:effectExtent l="0" t="0" r="9525" b="0"/>
                  <wp:docPr id="1145933722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hint="eastAsia"/>
                <w:noProof/>
              </w:rPr>
              <w:drawing>
                <wp:inline distT="0" distB="0" distL="0" distR="0" wp14:anchorId="553C69E2" wp14:editId="335EC1E0">
                  <wp:extent cx="2087690" cy="1339850"/>
                  <wp:effectExtent l="0" t="0" r="8255" b="0"/>
                  <wp:docPr id="91548438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22" cy="134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7ADA0C3" w14:textId="77777777" w:rsidR="00F6259D" w:rsidRPr="0025308D" w:rsidRDefault="00F6259D" w:rsidP="00F6259D">
            <w:pPr>
              <w:rPr>
                <w:rFonts w:ascii="ＭＳ 明朝" w:hAnsi="ＭＳ 明朝"/>
              </w:rPr>
            </w:pPr>
          </w:p>
        </w:tc>
      </w:tr>
    </w:tbl>
    <w:p w14:paraId="5C66850B" w14:textId="010C4A1F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1B201851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11DBB" w:rsidRPr="0025308D" w14:paraId="0FD1E338" w14:textId="77777777" w:rsidTr="00812330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17D47EC0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6180A72A" w:rsidR="00911DBB" w:rsidRPr="00911DBB" w:rsidRDefault="00911DBB" w:rsidP="00911DBB">
            <w:r>
              <w:rPr>
                <w:rFonts w:ascii="ＭＳ 明朝" w:hAnsi="ＭＳ 明朝" w:hint="eastAsia"/>
                <w:szCs w:val="21"/>
              </w:rPr>
              <w:t>９）</w:t>
            </w:r>
            <w:r>
              <w:rPr>
                <w:rFonts w:hint="eastAsia"/>
              </w:rPr>
              <w:t>防水シートを谷部に敷き込む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BACE750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332BB9B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C541774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114976E" w14:textId="77777777" w:rsidR="00911DBB" w:rsidRPr="00380272" w:rsidRDefault="00911DBB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60D6AC4A" w:rsidR="00911DBB" w:rsidRPr="00380272" w:rsidRDefault="00911DBB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A3327B8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7879AD4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4BA0D1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86537AE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1D980FD" w14:textId="77777777" w:rsidR="00911DBB" w:rsidRPr="00911DBB" w:rsidRDefault="00911DBB" w:rsidP="00911DBB">
            <w:pPr>
              <w:pStyle w:val="2"/>
              <w:ind w:left="200" w:hanging="200"/>
              <w:rPr>
                <w:rFonts w:ascii="ＭＳ 明朝" w:hAnsi="ＭＳ 明朝"/>
                <w:sz w:val="20"/>
                <w:szCs w:val="28"/>
              </w:rPr>
            </w:pPr>
            <w:r w:rsidRPr="00911DBB">
              <w:rPr>
                <w:rFonts w:ascii="ＭＳ 明朝" w:hAnsi="ＭＳ 明朝" w:hint="eastAsia"/>
                <w:sz w:val="20"/>
                <w:szCs w:val="28"/>
              </w:rPr>
              <w:t>①屋根下葺材の施工後は、速やかに屋根材を施工する</w:t>
            </w:r>
          </w:p>
          <w:p w14:paraId="5036532F" w14:textId="77777777" w:rsidR="00911DBB" w:rsidRPr="00911DBB" w:rsidRDefault="00911DBB" w:rsidP="00911DBB">
            <w:pPr>
              <w:ind w:left="200" w:hangingChars="100" w:hanging="200"/>
              <w:rPr>
                <w:rFonts w:ascii="ＭＳ 明朝" w:hAnsi="ＭＳ 明朝"/>
                <w:sz w:val="20"/>
                <w:szCs w:val="28"/>
              </w:rPr>
            </w:pPr>
            <w:r w:rsidRPr="00911DBB">
              <w:rPr>
                <w:rFonts w:ascii="ＭＳ 明朝" w:hAnsi="ＭＳ 明朝" w:hint="eastAsia"/>
                <w:sz w:val="20"/>
                <w:szCs w:val="28"/>
              </w:rPr>
              <w:t>②やむを得ず放置する場合は、通常の気象条件においては、2週間以内に屋根材を施工する</w:t>
            </w:r>
          </w:p>
          <w:p w14:paraId="4F2213C8" w14:textId="77777777" w:rsidR="00911DBB" w:rsidRPr="00911DBB" w:rsidRDefault="00911DBB" w:rsidP="00911DBB">
            <w:pPr>
              <w:ind w:left="200" w:hangingChars="100" w:hanging="200"/>
              <w:rPr>
                <w:rFonts w:ascii="ＭＳ 明朝" w:hAnsi="ＭＳ 明朝"/>
                <w:sz w:val="20"/>
                <w:szCs w:val="28"/>
              </w:rPr>
            </w:pPr>
            <w:r w:rsidRPr="00911DBB">
              <w:rPr>
                <w:rFonts w:ascii="ＭＳ 明朝" w:hAnsi="ＭＳ 明朝" w:hint="eastAsia"/>
                <w:sz w:val="20"/>
                <w:szCs w:val="28"/>
              </w:rPr>
              <w:t>③雨が予想される場合は、至急屋根材を施工する</w:t>
            </w:r>
          </w:p>
          <w:p w14:paraId="709308DF" w14:textId="77777777" w:rsidR="00911DBB" w:rsidRDefault="00911DBB" w:rsidP="00911DBB">
            <w:pPr>
              <w:rPr>
                <w:rFonts w:ascii="ＭＳ 明朝" w:hAnsi="ＭＳ 明朝"/>
                <w:sz w:val="20"/>
                <w:szCs w:val="28"/>
              </w:rPr>
            </w:pPr>
            <w:r w:rsidRPr="00911DBB">
              <w:rPr>
                <w:rFonts w:ascii="ＭＳ 明朝" w:hAnsi="ＭＳ 明朝" w:hint="eastAsia"/>
                <w:sz w:val="20"/>
                <w:szCs w:val="28"/>
              </w:rPr>
              <w:t>④施工が間に合わない場合は、ブルーシートで養生する</w:t>
            </w:r>
          </w:p>
          <w:p w14:paraId="42730D40" w14:textId="77777777" w:rsidR="00911DBB" w:rsidRDefault="00911DBB" w:rsidP="00911DBB">
            <w:pPr>
              <w:rPr>
                <w:rFonts w:ascii="ＭＳ 明朝" w:hAnsi="ＭＳ 明朝"/>
                <w:sz w:val="20"/>
                <w:szCs w:val="28"/>
              </w:rPr>
            </w:pPr>
          </w:p>
          <w:p w14:paraId="5E161288" w14:textId="0D451A96" w:rsidR="00911DBB" w:rsidRPr="00742927" w:rsidRDefault="00911DBB" w:rsidP="00911D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11DBB" w:rsidRPr="0025308D" w14:paraId="6010F347" w14:textId="77777777" w:rsidTr="00812330">
        <w:trPr>
          <w:cantSplit/>
          <w:trHeight w:val="23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069FD5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8E8190D" w14:textId="3951A455" w:rsidR="00911DBB" w:rsidRPr="00380272" w:rsidRDefault="00911DBB" w:rsidP="00F6259D">
            <w:pPr>
              <w:ind w:left="160" w:hangingChars="100" w:hanging="160"/>
              <w:jc w:val="center"/>
              <w:rPr>
                <w:rFonts w:ascii="ＭＳ 明朝" w:hAnsi="ＭＳ 明朝"/>
                <w:szCs w:val="21"/>
              </w:rPr>
            </w:pPr>
            <w:r w:rsidRPr="00F6259D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51380FF" wp14:editId="02270425">
                      <wp:simplePos x="0" y="0"/>
                      <wp:positionH relativeFrom="column">
                        <wp:posOffset>8170545</wp:posOffset>
                      </wp:positionH>
                      <wp:positionV relativeFrom="paragraph">
                        <wp:posOffset>398780</wp:posOffset>
                      </wp:positionV>
                      <wp:extent cx="2124075" cy="504825"/>
                      <wp:effectExtent l="0" t="0" r="0" b="9525"/>
                      <wp:wrapNone/>
                      <wp:docPr id="33527238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BF3ED3" w14:textId="2B143500" w:rsidR="00911DBB" w:rsidRPr="00911DBB" w:rsidRDefault="00911DBB" w:rsidP="00911D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911DBB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幅1000mmの捨て張りを谷心にそって張り</w:t>
                                  </w:r>
                                </w:p>
                                <w:p w14:paraId="43D9CF36" w14:textId="638F0C89" w:rsidR="00911DBB" w:rsidRPr="00911DBB" w:rsidRDefault="00911DBB" w:rsidP="00911D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911DBB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その上を谷心の方向まで張り</w:t>
                                  </w:r>
                                </w:p>
                                <w:p w14:paraId="2FF64888" w14:textId="05898B4E" w:rsidR="00911DBB" w:rsidRPr="00F6259D" w:rsidRDefault="00911DBB" w:rsidP="00911D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911DBB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2重にして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80FF" id="_x0000_s1032" type="#_x0000_t202" style="position:absolute;left:0;text-align:left;margin-left:643.35pt;margin-top:31.4pt;width:167.25pt;height:3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FZ5QEAAKgDAAAOAAAAZHJzL2Uyb0RvYy54bWysU9tu2zAMfR+wfxD0vvgCp+2MOEXXosOA&#10;7gJ0/QBZlm1htqhRSuzs60fJaZqtb8NeBJGUD885pDfX8ziwvUKnwVQ8W6WcKSOh0aar+NP3+3dX&#10;nDkvTCMGMKriB+X49fbtm81kS5VDD0OjkBGIceVkK957b8skcbJXo3ArsMpQsQUchacQu6RBMRH6&#10;OCR5ml4kE2BjEaRyjrJ3S5FvI37bKum/tq1Tng0VJ24+nhjPOpzJdiPKDoXttTzSEP/AYhTaUNMT&#10;1J3wgu1Qv4IatURw0PqVhDGBttVSRQ2kJkv/UvPYC6uiFjLH2ZNN7v/Byi/7R/sNmZ8/wEwDjCKc&#10;fQD5wzEDt70wnbpBhKlXoqHGWbAsmawrj58Gq13pAkg9fYaGhix2HiLQ3OIYXCGdjNBpAIeT6Wr2&#10;TFIyz/IivVxzJqm2TourfB1biPL5a4vOf1QwsnCpONJQI7rYPzgf2Ijy+UloZuBeD0Mc7GD+SNDD&#10;kInsA+GFup/rmemm4hehbxBTQ3MgOQjLutB606UH/MXZRKtScfdzJ1BxNnwyZMn7rCjCbsWgWF/m&#10;FOB5pT6vCCMJquKes+V665d93FnUXU+dliEYuCEbWx0VvrA60qd1iMKPqxv27TyOr15+sO1vAAAA&#10;//8DAFBLAwQUAAYACAAAACEAG/wRFN4AAAAMAQAADwAAAGRycy9kb3ducmV2LnhtbEyPy07DMBBF&#10;90j8gzVI7KhdU0IJcSoEYgtqoZXYufE0iYjHUew24e+ZrmA3V3N0H8Vq8p044RDbQAbmMwUCqQqu&#10;pdrA58frzRJETJac7QKhgR+MsCovLwqbuzDSGk+bVAs2oZhbA01KfS5lrBr0Ns5Cj8S/Qxi8TSyH&#10;WrrBjmzuO6mVyqS3LXFCY3t8brD63hy9ge3b4Wu3UO/1i7/rxzApSf5BGnN9NT09gkg4pT8YzvW5&#10;OpTcaR+O5KLoWOtlds+sgUzzhjOR6bkGsedroW9BloX8P6L8BQAA//8DAFBLAQItABQABgAIAAAA&#10;IQC2gziS/gAAAOEBAAATAAAAAAAAAAAAAAAAAAAAAABbQ29udGVudF9UeXBlc10ueG1sUEsBAi0A&#10;FAAGAAgAAAAhADj9If/WAAAAlAEAAAsAAAAAAAAAAAAAAAAALwEAAF9yZWxzLy5yZWxzUEsBAi0A&#10;FAAGAAgAAAAhABrUYVnlAQAAqAMAAA4AAAAAAAAAAAAAAAAALgIAAGRycy9lMm9Eb2MueG1sUEsB&#10;Ai0AFAAGAAgAAAAhABv8ERTeAAAADAEAAA8AAAAAAAAAAAAAAAAAPwQAAGRycy9kb3ducmV2Lnht&#10;bFBLBQYAAAAABAAEAPMAAABKBQAAAAA=&#10;" filled="f" stroked="f">
                      <v:textbox>
                        <w:txbxContent>
                          <w:p w14:paraId="00BF3ED3" w14:textId="2B143500" w:rsidR="00911DBB" w:rsidRPr="00911DBB" w:rsidRDefault="00911DBB" w:rsidP="00911DB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911DBB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幅1000mmの捨て張りを谷心にそって張り</w:t>
                            </w:r>
                          </w:p>
                          <w:p w14:paraId="43D9CF36" w14:textId="638F0C89" w:rsidR="00911DBB" w:rsidRPr="00911DBB" w:rsidRDefault="00911DBB" w:rsidP="00911DB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911DBB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その上を谷心の方向まで張り</w:t>
                            </w:r>
                          </w:p>
                          <w:p w14:paraId="2FF64888" w14:textId="05898B4E" w:rsidR="00911DBB" w:rsidRPr="00F6259D" w:rsidRDefault="00911DBB" w:rsidP="00911DB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911DBB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2重にして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35C3B510" wp14:editId="62CD94E8">
                  <wp:extent cx="2324100" cy="1438275"/>
                  <wp:effectExtent l="0" t="0" r="0" b="9525"/>
                  <wp:docPr id="10437064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hint="eastAsia"/>
                <w:noProof/>
              </w:rPr>
              <w:drawing>
                <wp:inline distT="0" distB="0" distL="0" distR="0" wp14:anchorId="1BABD87D" wp14:editId="09A0F023">
                  <wp:extent cx="2324100" cy="857250"/>
                  <wp:effectExtent l="0" t="0" r="0" b="0"/>
                  <wp:docPr id="1375768245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B15D820" w14:textId="77777777" w:rsidR="00911DBB" w:rsidRPr="0025308D" w:rsidRDefault="00911DBB" w:rsidP="00B328AB">
            <w:pPr>
              <w:rPr>
                <w:rFonts w:ascii="ＭＳ 明朝" w:hAnsi="ＭＳ 明朝"/>
              </w:rPr>
            </w:pPr>
          </w:p>
        </w:tc>
      </w:tr>
      <w:tr w:rsidR="00911DBB" w:rsidRPr="0025308D" w14:paraId="12D68780" w14:textId="77777777" w:rsidTr="004370B6">
        <w:trPr>
          <w:cantSplit/>
          <w:trHeight w:val="27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551D8B7" w14:textId="2A2D00C9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後始末作業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F3A9DE" w14:textId="0B126D98" w:rsidR="00911DBB" w:rsidRPr="00911DBB" w:rsidRDefault="00911DBB" w:rsidP="00911DBB">
            <w:r>
              <w:rPr>
                <w:rFonts w:ascii="ＭＳ 明朝" w:hAnsi="ＭＳ 明朝" w:hint="eastAsia"/>
                <w:szCs w:val="21"/>
              </w:rPr>
              <w:t>１）</w:t>
            </w:r>
            <w:r>
              <w:rPr>
                <w:rFonts w:hint="eastAsia"/>
              </w:rPr>
              <w:t>屋根上の残材を荷下ろしする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3E65E0A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・残材集積作業中、足を滑らせ転落する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CE991A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3D47BD8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9A001FB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A78E555" w14:textId="77777777" w:rsidR="00911DBB" w:rsidRPr="00380272" w:rsidRDefault="00911DBB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67CE6610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・屋根上残材集積作業は、親綱に安全帯を掛け作業する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73A8202" w:rsidR="00911DBB" w:rsidRPr="00380272" w:rsidRDefault="00911DBB" w:rsidP="00B328A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2FC6E8E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92A27D7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4705F3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BC0084" w14:textId="77777777" w:rsidR="00911DBB" w:rsidRPr="00380272" w:rsidRDefault="00911DBB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911DBB" w:rsidRPr="0025308D" w:rsidRDefault="00911DBB" w:rsidP="00B328A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11DBB" w:rsidRPr="0025308D" w14:paraId="12559D75" w14:textId="77777777" w:rsidTr="004370B6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5943B8" w14:textId="40CABCC2" w:rsidR="00911DBB" w:rsidRPr="00911DBB" w:rsidRDefault="00911DBB" w:rsidP="00911DBB">
            <w:r>
              <w:rPr>
                <w:rFonts w:ascii="ＭＳ 明朝" w:hAnsi="ＭＳ 明朝" w:hint="eastAsia"/>
                <w:szCs w:val="21"/>
              </w:rPr>
              <w:t>２）</w:t>
            </w:r>
            <w:r>
              <w:rPr>
                <w:rFonts w:hint="eastAsia"/>
              </w:rPr>
              <w:t>屋根上を掃き掃除する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5E02C872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・残材集積作業中、足を滑らせ転落する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4A50DB3" w14:textId="257D2799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0B692A" w14:textId="0B21A9D6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CE41A1" w14:textId="0DD6F92B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6B8A15E" w14:textId="7786EA49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1BC474A8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・屋根上での集積作業は親綱に安全帯を掛け作業する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06AF0B" w14:textId="5ABC04CE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076354E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1E7B200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A47A79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FB50F1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911DBB" w:rsidRPr="0025308D" w:rsidRDefault="00911DBB" w:rsidP="00911DBB">
            <w:pPr>
              <w:rPr>
                <w:rFonts w:ascii="ＭＳ 明朝" w:hAnsi="ＭＳ 明朝"/>
              </w:rPr>
            </w:pPr>
          </w:p>
        </w:tc>
      </w:tr>
      <w:tr w:rsidR="00911DBB" w:rsidRPr="0025308D" w14:paraId="67D58383" w14:textId="77777777" w:rsidTr="004370B6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AF3BBE" w14:textId="1568F5F5" w:rsidR="00911DBB" w:rsidRPr="00911DBB" w:rsidRDefault="00911DBB" w:rsidP="00911DBB">
            <w:r>
              <w:rPr>
                <w:rFonts w:ascii="ＭＳ 明朝" w:hAnsi="ＭＳ 明朝" w:hint="eastAsia"/>
                <w:szCs w:val="21"/>
              </w:rPr>
              <w:t>３）</w:t>
            </w:r>
            <w:r>
              <w:rPr>
                <w:rFonts w:hint="eastAsia"/>
              </w:rPr>
              <w:t>資材残材を整理整頓する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93C502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F9C786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C684BCD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830D582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47BB47D" w14:textId="77777777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77777777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985D8B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54988B8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0ED1E9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097B409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911DBB" w:rsidRPr="0025308D" w:rsidRDefault="00911DBB" w:rsidP="00911DBB">
            <w:pPr>
              <w:rPr>
                <w:rFonts w:ascii="ＭＳ 明朝" w:hAnsi="ＭＳ 明朝"/>
              </w:rPr>
            </w:pPr>
          </w:p>
        </w:tc>
      </w:tr>
      <w:tr w:rsidR="00911DBB" w:rsidRPr="0025308D" w14:paraId="6194F882" w14:textId="77777777" w:rsidTr="004370B6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74935A" w14:textId="7B4669F8" w:rsidR="00911DBB" w:rsidRPr="00911DBB" w:rsidRDefault="00911DBB" w:rsidP="00911DBB">
            <w:r>
              <w:rPr>
                <w:rFonts w:ascii="ＭＳ 明朝" w:hAnsi="ＭＳ 明朝" w:hint="eastAsia"/>
                <w:szCs w:val="21"/>
              </w:rPr>
              <w:t>４）</w:t>
            </w:r>
            <w:r>
              <w:rPr>
                <w:rFonts w:hint="eastAsia"/>
              </w:rPr>
              <w:t>終了報告をする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C51F2CE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EDCCF54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80ACB85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12E667D" w14:textId="77777777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7777777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DAC86FA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EC2F178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7B681D5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F9F77F5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911DBB" w:rsidRPr="0025308D" w:rsidRDefault="00911DBB" w:rsidP="00911DBB">
            <w:pPr>
              <w:rPr>
                <w:rFonts w:ascii="ＭＳ 明朝" w:hAnsi="ＭＳ 明朝"/>
              </w:rPr>
            </w:pPr>
          </w:p>
        </w:tc>
      </w:tr>
      <w:tr w:rsidR="00911DBB" w:rsidRPr="0025308D" w14:paraId="66B23194" w14:textId="77777777" w:rsidTr="004370B6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911DBB" w:rsidRPr="00380272" w:rsidRDefault="00911DBB" w:rsidP="00911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51E14E" w14:textId="31E9041C" w:rsidR="00911DBB" w:rsidRPr="00380272" w:rsidRDefault="00911DBB" w:rsidP="00911D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C6C7BAA" wp14:editId="58D1036B">
                  <wp:extent cx="1651320" cy="1704975"/>
                  <wp:effectExtent l="0" t="0" r="6350" b="0"/>
                  <wp:docPr id="6048457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55" cy="170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noProof/>
              </w:rPr>
              <w:drawing>
                <wp:inline distT="0" distB="0" distL="0" distR="0" wp14:anchorId="0C23C851" wp14:editId="1D14C066">
                  <wp:extent cx="2094923" cy="1819275"/>
                  <wp:effectExtent l="0" t="0" r="635" b="0"/>
                  <wp:docPr id="123641393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822" cy="182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C3D4CA5" w14:textId="77777777" w:rsidR="00911DBB" w:rsidRPr="0025308D" w:rsidRDefault="00911DBB" w:rsidP="00911DBB">
            <w:pPr>
              <w:rPr>
                <w:rFonts w:ascii="ＭＳ 明朝" w:hAnsi="ＭＳ 明朝"/>
              </w:rPr>
            </w:pPr>
          </w:p>
        </w:tc>
      </w:tr>
    </w:tbl>
    <w:p w14:paraId="65C2C84A" w14:textId="07E34156" w:rsidR="00007768" w:rsidRPr="0025308D" w:rsidRDefault="00007768" w:rsidP="00911DBB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0D15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52BB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11DBB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4B4B"/>
    <w:rsid w:val="00B2605B"/>
    <w:rsid w:val="00B27AF6"/>
    <w:rsid w:val="00B65FC2"/>
    <w:rsid w:val="00B67A31"/>
    <w:rsid w:val="00B91F8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125C7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6259D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2024-02-26T23:48:00Z</dcterms:created>
  <dcterms:modified xsi:type="dcterms:W3CDTF">2024-02-26T23:48:00Z</dcterms:modified>
</cp:coreProperties>
</file>