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07DDE835" w:rsidR="005E438A" w:rsidRPr="00303880" w:rsidRDefault="00934F31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34F3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可搬式足場作業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3EBBCA3E" w:rsidR="005E438A" w:rsidRPr="00303880" w:rsidRDefault="00451EC5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934F31" w:rsidRPr="00934F31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934F31" w:rsidRPr="00934F31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934F31" w:rsidRPr="00934F31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934F31" w:rsidRPr="00934F31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6A98E3D9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5054ACD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934F31" w:rsidRPr="0025308D" w14:paraId="27867C4F" w14:textId="77777777" w:rsidTr="00934F31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338D7F90" w14:textId="77777777" w:rsidR="00934F31" w:rsidRDefault="00934F31" w:rsidP="00934F31"/>
          <w:p w14:paraId="406EC8C3" w14:textId="785F7409" w:rsidR="00934F31" w:rsidRDefault="00934F31" w:rsidP="00934F31">
            <w:pPr>
              <w:jc w:val="right"/>
            </w:pPr>
            <w:r w:rsidRPr="00934F31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95FBC2C" wp14:editId="5DBE2ADF">
                  <wp:simplePos x="0" y="0"/>
                  <wp:positionH relativeFrom="column">
                    <wp:posOffset>2429422</wp:posOffset>
                  </wp:positionH>
                  <wp:positionV relativeFrom="paragraph">
                    <wp:posOffset>94615</wp:posOffset>
                  </wp:positionV>
                  <wp:extent cx="1117600" cy="1371600"/>
                  <wp:effectExtent l="0" t="0" r="6350" b="0"/>
                  <wp:wrapNone/>
                  <wp:docPr id="8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DE467D-2AF2-ADEA-CB08-3003D940F0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15DE467D-2AF2-ADEA-CB08-3003D940F0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9AEAB5" w14:textId="0341FF90" w:rsidR="00934F31" w:rsidRPr="00303880" w:rsidRDefault="00934F31" w:rsidP="00934F31"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C87734" wp14:editId="67DB2248">
                      <wp:simplePos x="0" y="0"/>
                      <wp:positionH relativeFrom="column">
                        <wp:posOffset>302748</wp:posOffset>
                      </wp:positionH>
                      <wp:positionV relativeFrom="paragraph">
                        <wp:posOffset>1710601</wp:posOffset>
                      </wp:positionV>
                      <wp:extent cx="106326" cy="999092"/>
                      <wp:effectExtent l="0" t="38100" r="65405" b="10795"/>
                      <wp:wrapNone/>
                      <wp:docPr id="1806756233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326" cy="99909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81C49" id="直線コネクタ 5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134.7pt" to="32.2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920C76" wp14:editId="7E073960">
                      <wp:simplePos x="0" y="0"/>
                      <wp:positionH relativeFrom="column">
                        <wp:posOffset>36933</wp:posOffset>
                      </wp:positionH>
                      <wp:positionV relativeFrom="paragraph">
                        <wp:posOffset>2827020</wp:posOffset>
                      </wp:positionV>
                      <wp:extent cx="1371600" cy="531244"/>
                      <wp:effectExtent l="0" t="0" r="0" b="2540"/>
                      <wp:wrapNone/>
                      <wp:docPr id="1505897056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31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BFA98" w14:textId="40BB2F8D" w:rsidR="00934F31" w:rsidRPr="00934F31" w:rsidRDefault="00934F31" w:rsidP="00934F3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・床段差部で使用する際は足長の調整をしたか</w:t>
                                  </w:r>
                                </w:p>
                                <w:p w14:paraId="34191365" w14:textId="376F6086" w:rsidR="00934F31" w:rsidRPr="00934F31" w:rsidRDefault="00934F31" w:rsidP="00934F3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・脚部を継ぎ足して使用していないか（階段部等）</w:t>
                                  </w:r>
                                </w:p>
                              </w:txbxContent>
                            </wps:txbx>
                            <wps:bodyPr rot="0" vert="horz" wrap="square" lIns="14400" tIns="0" rIns="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20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.9pt;margin-top:222.6pt;width:108pt;height: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" filled="f" fillcolor="#9cf" stroked="f">
                      <v:textbox inset=".4mm,0,.4mm,0">
                        <w:txbxContent>
                          <w:p w14:paraId="744BFA98" w14:textId="40BB2F8D" w:rsidR="00934F31" w:rsidRPr="00934F31" w:rsidRDefault="00934F31" w:rsidP="00934F31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・床段差部で使用する際は足長の調整をしたか</w:t>
                            </w:r>
                          </w:p>
                          <w:p w14:paraId="34191365" w14:textId="376F6086" w:rsidR="00934F31" w:rsidRPr="00934F31" w:rsidRDefault="00934F31" w:rsidP="00934F31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・脚部を継ぎ足して使用していないか（階段部等）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2C6EB5" wp14:editId="1458B867">
                      <wp:simplePos x="0" y="0"/>
                      <wp:positionH relativeFrom="column">
                        <wp:posOffset>1876366</wp:posOffset>
                      </wp:positionH>
                      <wp:positionV relativeFrom="paragraph">
                        <wp:posOffset>1508582</wp:posOffset>
                      </wp:positionV>
                      <wp:extent cx="404037" cy="595054"/>
                      <wp:effectExtent l="38100" t="38100" r="34290" b="33655"/>
                      <wp:wrapNone/>
                      <wp:docPr id="1798729756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4037" cy="59505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B3588" id="直線コネクタ 5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18.8pt" to="179.5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F4ED66" wp14:editId="496EE30C">
                      <wp:simplePos x="0" y="0"/>
                      <wp:positionH relativeFrom="column">
                        <wp:posOffset>1801627</wp:posOffset>
                      </wp:positionH>
                      <wp:positionV relativeFrom="paragraph">
                        <wp:posOffset>2178404</wp:posOffset>
                      </wp:positionV>
                      <wp:extent cx="1902386" cy="1180214"/>
                      <wp:effectExtent l="0" t="0" r="0" b="1270"/>
                      <wp:wrapNone/>
                      <wp:docPr id="148346432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386" cy="1180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A48A8" w14:textId="36CFE0A2" w:rsidR="00934F31" w:rsidRPr="00934F31" w:rsidRDefault="00934F31" w:rsidP="00934F3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・開口部付近で垂直、水平養生のない場所で</w:t>
                                  </w:r>
                                  <w:r w:rsidRPr="00934F3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使用していないか</w:t>
                                  </w:r>
                                </w:p>
                                <w:p w14:paraId="62805F7C" w14:textId="047E542A" w:rsidR="00934F31" w:rsidRPr="00934F31" w:rsidRDefault="00934F31" w:rsidP="00934F3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・上向きの連続作業の場合使用していないか（マルチステージ等を使用）</w:t>
                                  </w:r>
                                </w:p>
                                <w:p w14:paraId="71DC09C9" w14:textId="77777777" w:rsidR="00934F31" w:rsidRPr="00934F31" w:rsidRDefault="00934F31" w:rsidP="00934F3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・開き止めを確実にセットしたか</w:t>
                                  </w:r>
                                </w:p>
                                <w:p w14:paraId="217059E2" w14:textId="77777777" w:rsidR="00934F31" w:rsidRPr="00934F31" w:rsidRDefault="00934F31" w:rsidP="00934F3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・設置場所は水平が保て、安定した場所なのか</w:t>
                                  </w:r>
                                </w:p>
                                <w:p w14:paraId="6E35024C" w14:textId="77777777" w:rsidR="00934F31" w:rsidRPr="00934F31" w:rsidRDefault="00934F31" w:rsidP="00934F3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・昇降時に手摺りバーを使用しているか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ED66" id="テキスト ボックス 4" o:spid="_x0000_s1027" type="#_x0000_t202" style="position:absolute;left:0;text-align:left;margin-left:141.85pt;margin-top:171.55pt;width:149.8pt;height:9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" filled="f" stroked="f">
                      <v:textbox inset="5.85pt,.7pt,5.85pt,.7pt">
                        <w:txbxContent>
                          <w:p w14:paraId="338A48A8" w14:textId="36CFE0A2" w:rsidR="00934F31" w:rsidRPr="00934F31" w:rsidRDefault="00934F31" w:rsidP="00934F31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・開口部付近で垂直、水平養生のない場所で</w:t>
                            </w:r>
                            <w:r w:rsidRPr="00934F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使用していないか</w:t>
                            </w:r>
                          </w:p>
                          <w:p w14:paraId="62805F7C" w14:textId="047E542A" w:rsidR="00934F31" w:rsidRPr="00934F31" w:rsidRDefault="00934F31" w:rsidP="00934F3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・上向きの連続作業の場合使用していないか（マルチステージ等を使用）</w:t>
                            </w:r>
                          </w:p>
                          <w:p w14:paraId="71DC09C9" w14:textId="77777777" w:rsidR="00934F31" w:rsidRPr="00934F31" w:rsidRDefault="00934F31" w:rsidP="00934F3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・開き止めを確実にセットしたか</w:t>
                            </w:r>
                          </w:p>
                          <w:p w14:paraId="217059E2" w14:textId="77777777" w:rsidR="00934F31" w:rsidRPr="00934F31" w:rsidRDefault="00934F31" w:rsidP="00934F3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・設置場所は水平が保て、安定した場所なのか</w:t>
                            </w:r>
                          </w:p>
                          <w:p w14:paraId="6E35024C" w14:textId="77777777" w:rsidR="00934F31" w:rsidRPr="00934F31" w:rsidRDefault="00934F31" w:rsidP="00934F3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・昇降時に手摺りバーを使用しているか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F31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D3EEFC5" wp14:editId="2251FA3C">
                  <wp:simplePos x="0" y="0"/>
                  <wp:positionH relativeFrom="column">
                    <wp:posOffset>175649</wp:posOffset>
                  </wp:positionH>
                  <wp:positionV relativeFrom="paragraph">
                    <wp:posOffset>104539</wp:posOffset>
                  </wp:positionV>
                  <wp:extent cx="2169041" cy="2054209"/>
                  <wp:effectExtent l="0" t="0" r="3175" b="3810"/>
                  <wp:wrapNone/>
                  <wp:docPr id="9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C51740-943A-9789-4C2C-E9A2379C36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74C51740-943A-9789-4C2C-E9A2379C3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9" r="3915"/>
                          <a:stretch/>
                        </pic:blipFill>
                        <pic:spPr bwMode="auto">
                          <a:xfrm>
                            <a:off x="0" y="0"/>
                            <a:ext cx="2169041" cy="205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E4183C" wp14:editId="2848A97F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896265</wp:posOffset>
                      </wp:positionV>
                      <wp:extent cx="765544" cy="165676"/>
                      <wp:effectExtent l="0" t="0" r="0" b="6350"/>
                      <wp:wrapNone/>
                      <wp:docPr id="404113450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544" cy="165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6566E" w14:textId="77777777" w:rsidR="00934F31" w:rsidRPr="00934F31" w:rsidRDefault="00934F31" w:rsidP="00934F31">
                                  <w:pPr>
                                    <w:pStyle w:val="ab"/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934F31">
                                    <w:rPr>
                                      <w:rFonts w:ascii="ＭＳ 明朝" w:eastAsia="ＭＳ 明朝" w:hint="eastAsia"/>
                                      <w:sz w:val="16"/>
                                      <w:szCs w:val="16"/>
                                    </w:rPr>
                                    <w:t>手摺付作業台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183C" id="テキスト ボックス 6" o:spid="_x0000_s1028" type="#_x0000_t202" style="position:absolute;left:0;text-align:left;margin-left:225.6pt;margin-top:70.55pt;width:60.3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" stroked="f">
                      <v:textbox inset="5.85pt,.7pt,5.85pt,.7pt">
                        <w:txbxContent>
                          <w:p w14:paraId="3486566E" w14:textId="77777777" w:rsidR="00934F31" w:rsidRPr="00934F31" w:rsidRDefault="00934F31" w:rsidP="00934F31">
                            <w:pPr>
                              <w:pStyle w:val="ab"/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rFonts w:ascii="ＭＳ 明朝" w:eastAsia="ＭＳ 明朝"/>
                                <w:sz w:val="16"/>
                                <w:szCs w:val="16"/>
                              </w:rPr>
                            </w:pPr>
                            <w:r w:rsidRPr="00934F31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手摺付作業台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0" w:type="dxa"/>
            <w:vMerge w:val="restart"/>
          </w:tcPr>
          <w:p w14:paraId="5E2B2D45" w14:textId="7FA300DB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１　作業台上から墜落する</w:t>
            </w:r>
          </w:p>
        </w:tc>
        <w:tc>
          <w:tcPr>
            <w:tcW w:w="454" w:type="dxa"/>
            <w:vMerge w:val="restart"/>
          </w:tcPr>
          <w:p w14:paraId="3974924C" w14:textId="085EE24E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53766F" w14:textId="65BE7C43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・重量物、長尺物の取扱いで無理な作業をしない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F34661" w14:textId="57B20322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6DFF112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263D27A9" w14:textId="77777777" w:rsidTr="00934F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934F31" w:rsidRDefault="00934F31" w:rsidP="00934F31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7F366BBA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AAAB64D" w14:textId="632F25A9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・反動のある力の入る作業をしない(横方向の安定弱い)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2207B11" w14:textId="20A04D10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31E25DF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3EA06EE7" w14:textId="77777777" w:rsidTr="00934F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934F31" w:rsidRDefault="00934F31" w:rsidP="00934F31"/>
        </w:tc>
        <w:tc>
          <w:tcPr>
            <w:tcW w:w="3680" w:type="dxa"/>
            <w:vMerge/>
          </w:tcPr>
          <w:p w14:paraId="32AE68EB" w14:textId="7E64F828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2CAAD26" w14:textId="22C4BD55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・身を乗り出して作業をしない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4618383" w14:textId="40B91210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BFF2A69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3BAE0EE2" w14:textId="77777777" w:rsidTr="00934F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934F31" w:rsidRDefault="00934F31" w:rsidP="00934F3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267C773D" w14:textId="2AFA0605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F72BF7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FC675A5" w14:textId="70A01FCC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・１台に２人乗っての作業は避ける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B9C0007" w14:textId="16F6D2F2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AB9D226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0F4260C1" w14:textId="77777777" w:rsidTr="00934F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934F31" w:rsidRDefault="00934F31" w:rsidP="00934F31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CEA1DF9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8CC774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CC797E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5DB422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D462A2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1D89214" w14:textId="49F0BE9C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・作業台から作業台へ乗り移りしない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C68F011" w14:textId="16074D4E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CE9E1B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945B28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79F65A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ECDF52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40E19FC5" w14:textId="77777777" w:rsidTr="00934F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934F31" w:rsidRDefault="00934F31" w:rsidP="00934F31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606B00E5" w14:textId="33CD36EC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２　作業台のガタツキ、転倒</w:t>
            </w:r>
          </w:p>
        </w:tc>
        <w:tc>
          <w:tcPr>
            <w:tcW w:w="454" w:type="dxa"/>
            <w:vMerge w:val="restart"/>
          </w:tcPr>
          <w:p w14:paraId="040E4363" w14:textId="067446F3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3BD98C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15AC9F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38C24A9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2671327" w14:textId="1CA7972B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・床段差部で使用する際は脚長の調整をする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7569C01" w14:textId="38257D01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10ABAE3B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547B513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AFA50C0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FF8AE16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45F8735D" w14:textId="77777777" w:rsidTr="00934F3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934F31" w:rsidRDefault="00934F31" w:rsidP="00934F31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17BB6436" w14:textId="74FD6DE4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D1110BF" w14:textId="2F8D22F9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・床開口部養生蓋の上では使用しない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2BC5AE9" w14:textId="113972CC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EF86939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934F31" w:rsidRPr="00742927" w:rsidRDefault="00934F31" w:rsidP="00934F3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34F31" w:rsidRPr="0025308D" w14:paraId="45876C17" w14:textId="77777777" w:rsidTr="00934F31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5234A0D8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E3CC799" w14:textId="288A50C0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C205FC" w14:textId="1457CF80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6057D" w14:textId="548382CC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・床のスリーブ穴等に注意する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ED5A6A" w14:textId="63F5B102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B24B5C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934F31" w:rsidRPr="0025308D" w:rsidRDefault="00934F31" w:rsidP="00934F31">
            <w:pPr>
              <w:rPr>
                <w:rFonts w:ascii="ＭＳ 明朝" w:hAnsi="ＭＳ 明朝"/>
              </w:rPr>
            </w:pPr>
          </w:p>
        </w:tc>
      </w:tr>
      <w:tr w:rsidR="00934F31" w:rsidRPr="0025308D" w14:paraId="652372CE" w14:textId="77777777" w:rsidTr="00934F31">
        <w:trPr>
          <w:cantSplit/>
          <w:trHeight w:val="369"/>
        </w:trPr>
        <w:tc>
          <w:tcPr>
            <w:tcW w:w="5940" w:type="dxa"/>
            <w:gridSpan w:val="2"/>
            <w:vMerge/>
          </w:tcPr>
          <w:p w14:paraId="19420D5A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606F610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16A6" w14:textId="543DABDE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・開き止めを確実にセットする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5C0A81C" w14:textId="63947CB4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AFE10CA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934F31" w:rsidRPr="0025308D" w:rsidRDefault="00934F31" w:rsidP="00934F31">
            <w:pPr>
              <w:rPr>
                <w:rFonts w:ascii="ＭＳ 明朝" w:hAnsi="ＭＳ 明朝"/>
              </w:rPr>
            </w:pPr>
          </w:p>
        </w:tc>
      </w:tr>
      <w:tr w:rsidR="00934F31" w:rsidRPr="0025308D" w14:paraId="40A88641" w14:textId="77777777" w:rsidTr="00934F31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19D2B2F6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284901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8589B2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065CD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4E584B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9E0187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D4813" w14:textId="5CF742BB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・脚部を継ぎ足して使用しない（階段部等）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B2C4F1" w14:textId="52810392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934F31" w:rsidRPr="0025308D" w:rsidRDefault="00934F31" w:rsidP="00934F31">
            <w:pPr>
              <w:rPr>
                <w:rFonts w:ascii="ＭＳ 明朝" w:hAnsi="ＭＳ 明朝"/>
              </w:rPr>
            </w:pPr>
          </w:p>
        </w:tc>
      </w:tr>
      <w:tr w:rsidR="00934F31" w:rsidRPr="0025308D" w14:paraId="01D64DF4" w14:textId="77777777" w:rsidTr="00934F31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12F88997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3C32372" w14:textId="2F329A15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３　昇降時の転落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033B217" w14:textId="46F7019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4408D9" w14:textId="255EF558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146DA2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DBEC2E8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1D10" w14:textId="4DE6A72F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・身体の安定が得られない物を持って昇降しない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B8FE666" w14:textId="613DFE2B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86AD00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BA79997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7BBFF5D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404D87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934F31" w:rsidRPr="0025308D" w:rsidRDefault="00934F31" w:rsidP="00934F31">
            <w:pPr>
              <w:rPr>
                <w:rFonts w:ascii="ＭＳ 明朝" w:hAnsi="ＭＳ 明朝"/>
              </w:rPr>
            </w:pPr>
          </w:p>
        </w:tc>
      </w:tr>
      <w:tr w:rsidR="00934F31" w:rsidRPr="0025308D" w14:paraId="182BA6B2" w14:textId="77777777" w:rsidTr="00934F31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5E1B924F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2C8B717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24D7C1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75DE42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5DC46F8" w14:textId="77777777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9B6C63" w14:textId="77777777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443BFA20" w:rsidR="00934F31" w:rsidRPr="00934F31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bCs/>
                <w:szCs w:val="21"/>
              </w:rPr>
              <w:t>・飛び降りない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F4D89E" w14:textId="224CA219" w:rsidR="00934F31" w:rsidRPr="00934F31" w:rsidRDefault="00934F31" w:rsidP="00934F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34F3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26FE43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F53A84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D29C30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BECD28" w14:textId="77777777" w:rsidR="00934F31" w:rsidRPr="00380272" w:rsidRDefault="00934F31" w:rsidP="00934F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934F31" w:rsidRPr="0025308D" w:rsidRDefault="00934F31" w:rsidP="00934F31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E00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568F8E97" w:rsidR="00007768" w:rsidRPr="0025308D" w:rsidRDefault="001731A2" w:rsidP="00934F31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547E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86458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1EC5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34F31"/>
    <w:rsid w:val="00943162"/>
    <w:rsid w:val="00947F6B"/>
    <w:rsid w:val="009562B8"/>
    <w:rsid w:val="00985746"/>
    <w:rsid w:val="009A3706"/>
    <w:rsid w:val="00A13BB5"/>
    <w:rsid w:val="00A255F4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ab">
    <w:name w:val="標準９Ｐ"/>
    <w:basedOn w:val="a"/>
    <w:rsid w:val="00934F31"/>
    <w:pPr>
      <w:snapToGrid w:val="0"/>
    </w:pPr>
    <w:rPr>
      <w:rFonts w:ascii="ＭＳ ゴシック" w:eastAsia="ＭＳ ゴシック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2024-02-27T01:56:00Z</dcterms:created>
  <dcterms:modified xsi:type="dcterms:W3CDTF">2024-02-27T01:56:00Z</dcterms:modified>
</cp:coreProperties>
</file>